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8675B" w14:textId="4B6E4FC0" w:rsidR="004B6688" w:rsidRPr="00F53F9E" w:rsidRDefault="00F53F9E" w:rsidP="00F53F9E">
      <w:pPr>
        <w:jc w:val="center"/>
        <w:rPr>
          <w:rFonts w:ascii="Times New Roman" w:hAnsi="Times New Roman" w:cs="Times New Roman"/>
          <w:sz w:val="32"/>
          <w:szCs w:val="32"/>
        </w:rPr>
      </w:pPr>
      <w:r w:rsidRPr="00F53F9E">
        <w:rPr>
          <w:rFonts w:ascii="Times New Roman" w:hAnsi="Times New Roman" w:cs="Times New Roman"/>
          <w:b/>
          <w:bCs/>
          <w:sz w:val="32"/>
          <w:szCs w:val="32"/>
        </w:rPr>
        <w:t>REQUEST FOR PROPOSALS (RFP)</w:t>
      </w:r>
    </w:p>
    <w:p w14:paraId="7EA924D9" w14:textId="4461CF2D" w:rsidR="00F53F9E" w:rsidRPr="00F53F9E" w:rsidRDefault="00F53F9E" w:rsidP="00F53F9E">
      <w:pPr>
        <w:pStyle w:val="ListParagraph"/>
        <w:numPr>
          <w:ilvl w:val="0"/>
          <w:numId w:val="1"/>
        </w:numPr>
        <w:rPr>
          <w:rFonts w:ascii="Times New Roman" w:hAnsi="Times New Roman" w:cs="Times New Roman"/>
          <w:b/>
          <w:bCs/>
          <w:sz w:val="22"/>
          <w:szCs w:val="22"/>
        </w:rPr>
      </w:pPr>
      <w:r w:rsidRPr="00F53F9E">
        <w:rPr>
          <w:rFonts w:ascii="Times New Roman" w:hAnsi="Times New Roman" w:cs="Times New Roman"/>
          <w:b/>
          <w:bCs/>
          <w:sz w:val="22"/>
          <w:szCs w:val="22"/>
        </w:rPr>
        <w:t>NOTICE OF REQUEST FOR PROPOSALS</w:t>
      </w:r>
    </w:p>
    <w:p w14:paraId="3DD371C2" w14:textId="47393543" w:rsidR="00F53F9E" w:rsidRPr="00F53F9E" w:rsidRDefault="00F53F9E" w:rsidP="00F53F9E">
      <w:pPr>
        <w:pStyle w:val="ListParagraph"/>
        <w:ind w:left="360"/>
        <w:rPr>
          <w:rFonts w:ascii="Times New Roman" w:hAnsi="Times New Roman" w:cs="Times New Roman"/>
          <w:b/>
          <w:bCs/>
          <w:sz w:val="22"/>
          <w:szCs w:val="22"/>
        </w:rPr>
      </w:pPr>
      <w:r w:rsidRPr="00F53F9E">
        <w:rPr>
          <w:rFonts w:ascii="Times New Roman" w:hAnsi="Times New Roman" w:cs="Times New Roman"/>
          <w:b/>
          <w:bCs/>
          <w:sz w:val="22"/>
          <w:szCs w:val="22"/>
        </w:rPr>
        <w:t>OVERVIEW:</w:t>
      </w:r>
      <w:r w:rsidR="00446377">
        <w:rPr>
          <w:rFonts w:ascii="Times New Roman" w:hAnsi="Times New Roman" w:cs="Times New Roman"/>
          <w:b/>
          <w:bCs/>
          <w:sz w:val="22"/>
          <w:szCs w:val="22"/>
        </w:rPr>
        <w:t xml:space="preserve"> </w:t>
      </w:r>
      <w:r w:rsidR="00446377" w:rsidRPr="00446377">
        <w:rPr>
          <w:rFonts w:ascii="Times New Roman" w:hAnsi="Times New Roman" w:cs="Times New Roman"/>
          <w:sz w:val="22"/>
          <w:szCs w:val="22"/>
        </w:rPr>
        <w:t>Crockett County</w:t>
      </w:r>
      <w:r w:rsidR="00446377">
        <w:rPr>
          <w:rFonts w:ascii="Times New Roman" w:hAnsi="Times New Roman" w:cs="Times New Roman"/>
          <w:sz w:val="22"/>
          <w:szCs w:val="22"/>
        </w:rPr>
        <w:t>, TX</w:t>
      </w:r>
      <w:r w:rsidR="00446377" w:rsidRPr="00446377">
        <w:rPr>
          <w:rFonts w:ascii="Times New Roman" w:hAnsi="Times New Roman" w:cs="Times New Roman"/>
          <w:sz w:val="22"/>
          <w:szCs w:val="22"/>
        </w:rPr>
        <w:t xml:space="preserve"> </w:t>
      </w:r>
      <w:r w:rsidR="00544C50" w:rsidRPr="00544C50">
        <w:rPr>
          <w:rFonts w:ascii="Times New Roman" w:hAnsi="Times New Roman" w:cs="Times New Roman"/>
          <w:sz w:val="22"/>
          <w:szCs w:val="22"/>
        </w:rPr>
        <w:t>(the “County”)</w:t>
      </w:r>
      <w:r w:rsidR="00544C50">
        <w:rPr>
          <w:rFonts w:ascii="Times New Roman" w:hAnsi="Times New Roman" w:cs="Times New Roman"/>
          <w:sz w:val="22"/>
          <w:szCs w:val="22"/>
        </w:rPr>
        <w:t xml:space="preserve"> </w:t>
      </w:r>
      <w:r w:rsidR="00446377" w:rsidRPr="00446377">
        <w:rPr>
          <w:rFonts w:ascii="Times New Roman" w:hAnsi="Times New Roman" w:cs="Times New Roman"/>
          <w:sz w:val="22"/>
          <w:szCs w:val="22"/>
        </w:rPr>
        <w:t xml:space="preserve">is seeking proposals from qualified consultants/firms to provide </w:t>
      </w:r>
      <w:r w:rsidR="00446377">
        <w:rPr>
          <w:rFonts w:ascii="Times New Roman" w:hAnsi="Times New Roman" w:cs="Times New Roman"/>
          <w:sz w:val="22"/>
          <w:szCs w:val="22"/>
        </w:rPr>
        <w:t>a comprehensive Hazard Mitigation Plan (HMP)</w:t>
      </w:r>
      <w:r w:rsidR="00446377" w:rsidRPr="00446377">
        <w:rPr>
          <w:rFonts w:ascii="Times New Roman" w:hAnsi="Times New Roman" w:cs="Times New Roman"/>
          <w:sz w:val="22"/>
          <w:szCs w:val="22"/>
        </w:rPr>
        <w:t>, which will include hazard identification, risk analysis, community engagement, and the development of actionable mitigation strategies to protect lives, property, and the environment. The selected consultant/firm will work closely with County officials, local agencies, and the public to ensure the final plan is comprehensive, achievable, and tailored to the unique needs and risks of the County.</w:t>
      </w:r>
    </w:p>
    <w:p w14:paraId="79EF25A6" w14:textId="77777777" w:rsidR="00F53F9E" w:rsidRDefault="00F53F9E" w:rsidP="00F53F9E">
      <w:pPr>
        <w:pStyle w:val="ListParagraph"/>
        <w:ind w:left="360"/>
        <w:rPr>
          <w:rFonts w:ascii="Times New Roman" w:hAnsi="Times New Roman" w:cs="Times New Roman"/>
          <w:sz w:val="22"/>
          <w:szCs w:val="22"/>
        </w:rPr>
      </w:pPr>
    </w:p>
    <w:p w14:paraId="2319090C" w14:textId="4BD08630" w:rsidR="00F53F9E" w:rsidRDefault="00F53F9E" w:rsidP="00F53F9E">
      <w:pPr>
        <w:pStyle w:val="ListParagraph"/>
        <w:ind w:left="360"/>
        <w:rPr>
          <w:rFonts w:ascii="Times New Roman" w:hAnsi="Times New Roman" w:cs="Times New Roman"/>
          <w:sz w:val="22"/>
          <w:szCs w:val="22"/>
        </w:rPr>
      </w:pPr>
      <w:r w:rsidRPr="009D73ED">
        <w:rPr>
          <w:rFonts w:ascii="Times New Roman" w:hAnsi="Times New Roman" w:cs="Times New Roman"/>
          <w:b/>
          <w:bCs/>
          <w:sz w:val="22"/>
          <w:szCs w:val="22"/>
        </w:rPr>
        <w:t>Issuing Entity:</w:t>
      </w:r>
      <w:r w:rsidR="009D73ED">
        <w:rPr>
          <w:rFonts w:ascii="Times New Roman" w:hAnsi="Times New Roman" w:cs="Times New Roman"/>
          <w:sz w:val="22"/>
          <w:szCs w:val="22"/>
        </w:rPr>
        <w:t xml:space="preserve"> Crockett County, TX </w:t>
      </w:r>
    </w:p>
    <w:p w14:paraId="5544C46C" w14:textId="69285F68" w:rsidR="00F53F9E" w:rsidRDefault="00F53F9E" w:rsidP="00F53F9E">
      <w:pPr>
        <w:pStyle w:val="ListParagraph"/>
        <w:ind w:left="360"/>
        <w:rPr>
          <w:rFonts w:ascii="Times New Roman" w:hAnsi="Times New Roman" w:cs="Times New Roman"/>
          <w:sz w:val="22"/>
          <w:szCs w:val="22"/>
        </w:rPr>
      </w:pPr>
      <w:r w:rsidRPr="009D73ED">
        <w:rPr>
          <w:rFonts w:ascii="Times New Roman" w:hAnsi="Times New Roman" w:cs="Times New Roman"/>
          <w:b/>
          <w:bCs/>
          <w:sz w:val="22"/>
          <w:szCs w:val="22"/>
        </w:rPr>
        <w:t>Project Title:</w:t>
      </w:r>
      <w:r w:rsidR="009D73ED">
        <w:rPr>
          <w:rFonts w:ascii="Times New Roman" w:hAnsi="Times New Roman" w:cs="Times New Roman"/>
          <w:sz w:val="22"/>
          <w:szCs w:val="22"/>
        </w:rPr>
        <w:t xml:space="preserve"> Hazard Mitigation Plan for Crockett County, TX</w:t>
      </w:r>
    </w:p>
    <w:p w14:paraId="04DECDD4" w14:textId="06DD989E" w:rsidR="00F53F9E" w:rsidRDefault="00F53F9E" w:rsidP="00F53F9E">
      <w:pPr>
        <w:pStyle w:val="ListParagraph"/>
        <w:ind w:left="360"/>
        <w:rPr>
          <w:rFonts w:ascii="Times New Roman" w:hAnsi="Times New Roman" w:cs="Times New Roman"/>
          <w:sz w:val="22"/>
          <w:szCs w:val="22"/>
        </w:rPr>
      </w:pPr>
      <w:r w:rsidRPr="00446377">
        <w:rPr>
          <w:rFonts w:ascii="Times New Roman" w:hAnsi="Times New Roman" w:cs="Times New Roman"/>
          <w:b/>
          <w:bCs/>
          <w:sz w:val="22"/>
          <w:szCs w:val="22"/>
        </w:rPr>
        <w:t>RFP/Project #:</w:t>
      </w:r>
      <w:r w:rsidR="00446377">
        <w:rPr>
          <w:rFonts w:ascii="Times New Roman" w:hAnsi="Times New Roman" w:cs="Times New Roman"/>
          <w:sz w:val="22"/>
          <w:szCs w:val="22"/>
        </w:rPr>
        <w:t xml:space="preserve"> </w:t>
      </w:r>
      <w:r w:rsidR="00DF40A6">
        <w:rPr>
          <w:rFonts w:ascii="Times New Roman" w:hAnsi="Times New Roman" w:cs="Times New Roman"/>
          <w:sz w:val="22"/>
          <w:szCs w:val="22"/>
        </w:rPr>
        <w:t>2025-001</w:t>
      </w:r>
    </w:p>
    <w:p w14:paraId="2AD88049" w14:textId="5903F71A" w:rsidR="00F53F9E" w:rsidRDefault="00F53F9E" w:rsidP="00F53F9E">
      <w:pPr>
        <w:pStyle w:val="ListParagraph"/>
        <w:ind w:left="360"/>
        <w:rPr>
          <w:rFonts w:ascii="Times New Roman" w:hAnsi="Times New Roman" w:cs="Times New Roman"/>
          <w:sz w:val="22"/>
          <w:szCs w:val="22"/>
        </w:rPr>
      </w:pPr>
      <w:r w:rsidRPr="009D73ED">
        <w:rPr>
          <w:rFonts w:ascii="Times New Roman" w:hAnsi="Times New Roman" w:cs="Times New Roman"/>
          <w:b/>
          <w:bCs/>
          <w:sz w:val="22"/>
          <w:szCs w:val="22"/>
        </w:rPr>
        <w:t>Contact Person:</w:t>
      </w:r>
      <w:r w:rsidR="009D73ED">
        <w:rPr>
          <w:rFonts w:ascii="Times New Roman" w:hAnsi="Times New Roman" w:cs="Times New Roman"/>
          <w:sz w:val="22"/>
          <w:szCs w:val="22"/>
        </w:rPr>
        <w:t xml:space="preserve"> Frank Tambunga, Crockett County Judge</w:t>
      </w:r>
    </w:p>
    <w:p w14:paraId="606EA16C" w14:textId="2CAABBFA" w:rsidR="00F53F9E" w:rsidRDefault="00F53F9E" w:rsidP="00F53F9E">
      <w:pPr>
        <w:pStyle w:val="ListParagraph"/>
        <w:ind w:left="360"/>
        <w:rPr>
          <w:rFonts w:ascii="Times New Roman" w:hAnsi="Times New Roman" w:cs="Times New Roman"/>
          <w:sz w:val="22"/>
          <w:szCs w:val="22"/>
        </w:rPr>
      </w:pPr>
      <w:r w:rsidRPr="009D73ED">
        <w:rPr>
          <w:rFonts w:ascii="Times New Roman" w:hAnsi="Times New Roman" w:cs="Times New Roman"/>
          <w:b/>
          <w:bCs/>
          <w:sz w:val="22"/>
          <w:szCs w:val="22"/>
        </w:rPr>
        <w:t>Contact Phone:</w:t>
      </w:r>
      <w:r w:rsidR="009D73ED">
        <w:rPr>
          <w:rFonts w:ascii="Times New Roman" w:hAnsi="Times New Roman" w:cs="Times New Roman"/>
          <w:sz w:val="22"/>
          <w:szCs w:val="22"/>
        </w:rPr>
        <w:t xml:space="preserve"> (325) 392-2965</w:t>
      </w:r>
    </w:p>
    <w:p w14:paraId="69FE9733" w14:textId="34DA7FCB" w:rsidR="00F53F9E" w:rsidRDefault="00F53F9E" w:rsidP="00F53F9E">
      <w:pPr>
        <w:pStyle w:val="ListParagraph"/>
        <w:ind w:left="360"/>
        <w:rPr>
          <w:rFonts w:ascii="Times New Roman" w:hAnsi="Times New Roman" w:cs="Times New Roman"/>
          <w:sz w:val="22"/>
          <w:szCs w:val="22"/>
        </w:rPr>
      </w:pPr>
      <w:r w:rsidRPr="009D73ED">
        <w:rPr>
          <w:rFonts w:ascii="Times New Roman" w:hAnsi="Times New Roman" w:cs="Times New Roman"/>
          <w:b/>
          <w:bCs/>
          <w:sz w:val="22"/>
          <w:szCs w:val="22"/>
        </w:rPr>
        <w:t>Contact Email:</w:t>
      </w:r>
      <w:r w:rsidR="009D73ED">
        <w:rPr>
          <w:rFonts w:ascii="Times New Roman" w:hAnsi="Times New Roman" w:cs="Times New Roman"/>
          <w:sz w:val="22"/>
          <w:szCs w:val="22"/>
        </w:rPr>
        <w:t xml:space="preserve"> </w:t>
      </w:r>
      <w:hyperlink r:id="rId5" w:history="1">
        <w:r w:rsidR="009D73ED" w:rsidRPr="00680954">
          <w:rPr>
            <w:rStyle w:val="Hyperlink"/>
            <w:rFonts w:ascii="Times New Roman" w:hAnsi="Times New Roman" w:cs="Times New Roman"/>
            <w:sz w:val="22"/>
            <w:szCs w:val="22"/>
          </w:rPr>
          <w:t>frank.tambunga@co.crockett.tx.us</w:t>
        </w:r>
      </w:hyperlink>
      <w:r w:rsidR="009D73ED">
        <w:rPr>
          <w:rFonts w:ascii="Times New Roman" w:hAnsi="Times New Roman" w:cs="Times New Roman"/>
          <w:sz w:val="22"/>
          <w:szCs w:val="22"/>
        </w:rPr>
        <w:t xml:space="preserve"> </w:t>
      </w:r>
    </w:p>
    <w:p w14:paraId="35887A3A" w14:textId="77777777" w:rsidR="00F53F9E" w:rsidRDefault="00F53F9E" w:rsidP="00F53F9E">
      <w:pPr>
        <w:pStyle w:val="ListParagraph"/>
        <w:ind w:left="360"/>
        <w:rPr>
          <w:rFonts w:ascii="Times New Roman" w:hAnsi="Times New Roman" w:cs="Times New Roman"/>
          <w:sz w:val="22"/>
          <w:szCs w:val="22"/>
        </w:rPr>
      </w:pPr>
    </w:p>
    <w:p w14:paraId="70E1948B" w14:textId="53A95FD8" w:rsidR="00F53F9E" w:rsidRPr="009D73ED" w:rsidRDefault="00F53F9E" w:rsidP="00F53F9E">
      <w:pPr>
        <w:pStyle w:val="ListParagraph"/>
        <w:numPr>
          <w:ilvl w:val="1"/>
          <w:numId w:val="1"/>
        </w:numPr>
        <w:rPr>
          <w:rFonts w:ascii="Times New Roman" w:hAnsi="Times New Roman" w:cs="Times New Roman"/>
          <w:b/>
          <w:bCs/>
          <w:sz w:val="22"/>
          <w:szCs w:val="22"/>
        </w:rPr>
      </w:pPr>
      <w:r w:rsidRPr="009D73ED">
        <w:rPr>
          <w:rFonts w:ascii="Times New Roman" w:hAnsi="Times New Roman" w:cs="Times New Roman"/>
          <w:b/>
          <w:bCs/>
          <w:sz w:val="22"/>
          <w:szCs w:val="22"/>
        </w:rPr>
        <w:t>BACKGROUND</w:t>
      </w:r>
    </w:p>
    <w:p w14:paraId="2AFF1892" w14:textId="1C4525FB" w:rsidR="00446377" w:rsidRDefault="00446377" w:rsidP="009D73ED">
      <w:pPr>
        <w:pStyle w:val="ListParagraph"/>
        <w:ind w:left="792"/>
        <w:rPr>
          <w:rFonts w:ascii="Times New Roman" w:hAnsi="Times New Roman" w:cs="Times New Roman"/>
          <w:sz w:val="22"/>
          <w:szCs w:val="22"/>
        </w:rPr>
      </w:pPr>
      <w:r w:rsidRPr="00446377">
        <w:rPr>
          <w:rFonts w:ascii="Times New Roman" w:hAnsi="Times New Roman" w:cs="Times New Roman"/>
          <w:sz w:val="22"/>
          <w:szCs w:val="22"/>
        </w:rPr>
        <w:t>The County is committed to enhancing community resilience and reducing the risks posed by natural and man-made hazards that can impact the safety, economy, and well-being of its residents. In recognition of the need to prepare for and mitigate potential hazards, the County seeks to develop a comprehensive Hazard Mitigation Plan that aligns with federal, state, and local requirements. The purpose of this plan is to identify and assess the hazards faced by the County, evaluate existing mitigation efforts, and outline strategies to reduce vulnerability to future events, including floods, severe storms, wildfires, earthquakes, and other potential threats. The County’s goal is to foster a proactive, collaborative approach to hazard mitigation that includes community stakeholders, governmental agencies, and local organizations. This plan will also serve as a guide for future funding opportunities, as it will enable the County to apply for federal and state grant programs aimed at mitigating hazards and building resilience.</w:t>
      </w:r>
    </w:p>
    <w:p w14:paraId="355FEB52" w14:textId="77777777" w:rsidR="009D73ED" w:rsidRDefault="009D73ED" w:rsidP="009D73ED">
      <w:pPr>
        <w:pStyle w:val="ListParagraph"/>
        <w:ind w:left="792"/>
        <w:rPr>
          <w:rFonts w:ascii="Times New Roman" w:hAnsi="Times New Roman" w:cs="Times New Roman"/>
          <w:sz w:val="22"/>
          <w:szCs w:val="22"/>
        </w:rPr>
      </w:pPr>
    </w:p>
    <w:p w14:paraId="4BE383A8" w14:textId="7BF728CA" w:rsidR="00F53F9E" w:rsidRPr="009D73ED" w:rsidRDefault="00F53F9E" w:rsidP="00F53F9E">
      <w:pPr>
        <w:pStyle w:val="ListParagraph"/>
        <w:numPr>
          <w:ilvl w:val="1"/>
          <w:numId w:val="1"/>
        </w:numPr>
        <w:rPr>
          <w:rFonts w:ascii="Times New Roman" w:hAnsi="Times New Roman" w:cs="Times New Roman"/>
          <w:b/>
          <w:bCs/>
          <w:sz w:val="22"/>
          <w:szCs w:val="22"/>
        </w:rPr>
      </w:pPr>
      <w:r w:rsidRPr="009D73ED">
        <w:rPr>
          <w:rFonts w:ascii="Times New Roman" w:hAnsi="Times New Roman" w:cs="Times New Roman"/>
          <w:b/>
          <w:bCs/>
          <w:sz w:val="22"/>
          <w:szCs w:val="22"/>
        </w:rPr>
        <w:t>SOLICITATION SCHEDULE</w:t>
      </w:r>
    </w:p>
    <w:p w14:paraId="1E95EBE4" w14:textId="1BEA060F" w:rsidR="009D73ED" w:rsidRPr="004F5340" w:rsidRDefault="009D73ED" w:rsidP="009D73ED">
      <w:pPr>
        <w:pStyle w:val="ListParagraph"/>
        <w:ind w:left="792"/>
        <w:rPr>
          <w:rFonts w:ascii="Times New Roman" w:hAnsi="Times New Roman" w:cs="Times New Roman"/>
          <w:sz w:val="22"/>
          <w:szCs w:val="22"/>
        </w:rPr>
      </w:pPr>
      <w:r w:rsidRPr="004F5340">
        <w:rPr>
          <w:rFonts w:ascii="Times New Roman" w:hAnsi="Times New Roman" w:cs="Times New Roman"/>
          <w:sz w:val="22"/>
          <w:szCs w:val="22"/>
        </w:rPr>
        <w:t xml:space="preserve">The dates listed below represent the projected solicitation schedule. </w:t>
      </w:r>
      <w:r>
        <w:rPr>
          <w:rFonts w:ascii="Times New Roman" w:hAnsi="Times New Roman" w:cs="Times New Roman"/>
          <w:sz w:val="22"/>
          <w:szCs w:val="22"/>
        </w:rPr>
        <w:t>The County</w:t>
      </w:r>
      <w:r w:rsidRPr="004F5340">
        <w:rPr>
          <w:rFonts w:ascii="Times New Roman" w:hAnsi="Times New Roman" w:cs="Times New Roman"/>
          <w:sz w:val="22"/>
          <w:szCs w:val="22"/>
        </w:rPr>
        <w:t xml:space="preserve"> reserves the right to </w:t>
      </w:r>
      <w:r>
        <w:rPr>
          <w:rFonts w:ascii="Times New Roman" w:hAnsi="Times New Roman" w:cs="Times New Roman"/>
          <w:sz w:val="22"/>
          <w:szCs w:val="22"/>
        </w:rPr>
        <w:t>modify</w:t>
      </w:r>
      <w:r w:rsidRPr="004F5340">
        <w:rPr>
          <w:rFonts w:ascii="Times New Roman" w:hAnsi="Times New Roman" w:cs="Times New Roman"/>
          <w:sz w:val="22"/>
          <w:szCs w:val="22"/>
        </w:rPr>
        <w:t xml:space="preserve"> </w:t>
      </w:r>
      <w:r>
        <w:rPr>
          <w:rFonts w:ascii="Times New Roman" w:hAnsi="Times New Roman" w:cs="Times New Roman"/>
          <w:sz w:val="22"/>
          <w:szCs w:val="22"/>
        </w:rPr>
        <w:t>this</w:t>
      </w:r>
      <w:r w:rsidRPr="004F5340">
        <w:rPr>
          <w:rFonts w:ascii="Times New Roman" w:hAnsi="Times New Roman" w:cs="Times New Roman"/>
          <w:sz w:val="22"/>
          <w:szCs w:val="22"/>
        </w:rPr>
        <w:t xml:space="preserve"> schedule</w:t>
      </w:r>
      <w:r>
        <w:rPr>
          <w:rFonts w:ascii="Times New Roman" w:hAnsi="Times New Roman" w:cs="Times New Roman"/>
          <w:sz w:val="22"/>
          <w:szCs w:val="22"/>
        </w:rPr>
        <w:t>, as needed</w:t>
      </w:r>
      <w:r w:rsidRPr="004F5340">
        <w:rPr>
          <w:rFonts w:ascii="Times New Roman" w:hAnsi="Times New Roman" w:cs="Times New Roman"/>
          <w:sz w:val="22"/>
          <w:szCs w:val="22"/>
        </w:rPr>
        <w:t>.</w:t>
      </w:r>
    </w:p>
    <w:tbl>
      <w:tblPr>
        <w:tblStyle w:val="TableGrid"/>
        <w:tblW w:w="0" w:type="auto"/>
        <w:tblInd w:w="792" w:type="dxa"/>
        <w:tblLook w:val="04A0" w:firstRow="1" w:lastRow="0" w:firstColumn="1" w:lastColumn="0" w:noHBand="0" w:noVBand="1"/>
      </w:tblPr>
      <w:tblGrid>
        <w:gridCol w:w="5143"/>
        <w:gridCol w:w="2610"/>
        <w:gridCol w:w="2245"/>
      </w:tblGrid>
      <w:tr w:rsidR="009D73ED" w14:paraId="59AE8270" w14:textId="77777777" w:rsidTr="006A74BE">
        <w:tc>
          <w:tcPr>
            <w:tcW w:w="5143" w:type="dxa"/>
            <w:shd w:val="clear" w:color="auto" w:fill="E8E8E8" w:themeFill="background2"/>
          </w:tcPr>
          <w:p w14:paraId="78874ACA" w14:textId="77777777" w:rsidR="009D73ED" w:rsidRPr="00F6032F" w:rsidRDefault="009D73ED" w:rsidP="006A74BE">
            <w:pPr>
              <w:pStyle w:val="ListParagraph"/>
              <w:ind w:left="0"/>
              <w:rPr>
                <w:rFonts w:ascii="Times New Roman" w:hAnsi="Times New Roman" w:cs="Times New Roman"/>
                <w:b/>
                <w:bCs/>
                <w:sz w:val="22"/>
                <w:szCs w:val="22"/>
              </w:rPr>
            </w:pPr>
            <w:r w:rsidRPr="00F6032F">
              <w:rPr>
                <w:rFonts w:ascii="Times New Roman" w:hAnsi="Times New Roman" w:cs="Times New Roman"/>
                <w:b/>
                <w:bCs/>
                <w:sz w:val="22"/>
                <w:szCs w:val="22"/>
              </w:rPr>
              <w:t>EVENT</w:t>
            </w:r>
          </w:p>
        </w:tc>
        <w:tc>
          <w:tcPr>
            <w:tcW w:w="2610" w:type="dxa"/>
            <w:shd w:val="clear" w:color="auto" w:fill="E8E8E8" w:themeFill="background2"/>
          </w:tcPr>
          <w:p w14:paraId="794D13BA" w14:textId="77777777" w:rsidR="009D73ED" w:rsidRPr="00F6032F" w:rsidRDefault="009D73ED" w:rsidP="006A74BE">
            <w:pPr>
              <w:pStyle w:val="ListParagraph"/>
              <w:ind w:left="0"/>
              <w:rPr>
                <w:rFonts w:ascii="Times New Roman" w:hAnsi="Times New Roman" w:cs="Times New Roman"/>
                <w:b/>
                <w:bCs/>
                <w:sz w:val="22"/>
                <w:szCs w:val="22"/>
              </w:rPr>
            </w:pPr>
            <w:r w:rsidRPr="00F6032F">
              <w:rPr>
                <w:rFonts w:ascii="Times New Roman" w:hAnsi="Times New Roman" w:cs="Times New Roman"/>
                <w:b/>
                <w:bCs/>
                <w:sz w:val="22"/>
                <w:szCs w:val="22"/>
              </w:rPr>
              <w:t>DATE/DATE RANGE</w:t>
            </w:r>
          </w:p>
        </w:tc>
        <w:tc>
          <w:tcPr>
            <w:tcW w:w="2245" w:type="dxa"/>
            <w:shd w:val="clear" w:color="auto" w:fill="E8E8E8" w:themeFill="background2"/>
          </w:tcPr>
          <w:p w14:paraId="1CFAB996" w14:textId="77777777" w:rsidR="009D73ED" w:rsidRPr="00F6032F" w:rsidRDefault="009D73ED" w:rsidP="006A74BE">
            <w:pPr>
              <w:pStyle w:val="ListParagraph"/>
              <w:ind w:left="0"/>
              <w:rPr>
                <w:rFonts w:ascii="Times New Roman" w:hAnsi="Times New Roman" w:cs="Times New Roman"/>
                <w:b/>
                <w:bCs/>
                <w:sz w:val="22"/>
                <w:szCs w:val="22"/>
              </w:rPr>
            </w:pPr>
            <w:r w:rsidRPr="00F6032F">
              <w:rPr>
                <w:rFonts w:ascii="Times New Roman" w:hAnsi="Times New Roman" w:cs="Times New Roman"/>
                <w:b/>
                <w:bCs/>
                <w:sz w:val="22"/>
                <w:szCs w:val="22"/>
              </w:rPr>
              <w:t>TIME</w:t>
            </w:r>
          </w:p>
        </w:tc>
      </w:tr>
      <w:tr w:rsidR="009D73ED" w14:paraId="7C663A24" w14:textId="77777777" w:rsidTr="006A74BE">
        <w:tc>
          <w:tcPr>
            <w:tcW w:w="5143" w:type="dxa"/>
          </w:tcPr>
          <w:p w14:paraId="16CEDF74" w14:textId="77777777" w:rsidR="009D73ED" w:rsidRDefault="009D73ED" w:rsidP="006A74BE">
            <w:pPr>
              <w:pStyle w:val="ListParagraph"/>
              <w:ind w:left="0"/>
              <w:rPr>
                <w:rFonts w:ascii="Times New Roman" w:hAnsi="Times New Roman" w:cs="Times New Roman"/>
                <w:sz w:val="22"/>
                <w:szCs w:val="22"/>
              </w:rPr>
            </w:pPr>
            <w:r>
              <w:rPr>
                <w:rFonts w:ascii="Times New Roman" w:hAnsi="Times New Roman" w:cs="Times New Roman"/>
                <w:sz w:val="22"/>
                <w:szCs w:val="22"/>
              </w:rPr>
              <w:t>Solicitation Release</w:t>
            </w:r>
          </w:p>
        </w:tc>
        <w:tc>
          <w:tcPr>
            <w:tcW w:w="2610" w:type="dxa"/>
          </w:tcPr>
          <w:p w14:paraId="195F13AC" w14:textId="52740F28"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 xml:space="preserve">April </w:t>
            </w:r>
            <w:r w:rsidR="00D71EA3">
              <w:rPr>
                <w:rFonts w:ascii="Times New Roman" w:hAnsi="Times New Roman" w:cs="Times New Roman"/>
                <w:sz w:val="22"/>
                <w:szCs w:val="22"/>
              </w:rPr>
              <w:t>8</w:t>
            </w:r>
            <w:r>
              <w:rPr>
                <w:rFonts w:ascii="Times New Roman" w:hAnsi="Times New Roman" w:cs="Times New Roman"/>
                <w:sz w:val="22"/>
                <w:szCs w:val="22"/>
              </w:rPr>
              <w:t>, 2025</w:t>
            </w:r>
          </w:p>
        </w:tc>
        <w:tc>
          <w:tcPr>
            <w:tcW w:w="2245" w:type="dxa"/>
          </w:tcPr>
          <w:p w14:paraId="6F827F9A" w14:textId="4FC2747C"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w:t>
            </w:r>
          </w:p>
        </w:tc>
      </w:tr>
      <w:tr w:rsidR="009D73ED" w14:paraId="526EDF72" w14:textId="77777777" w:rsidTr="006A74BE">
        <w:tc>
          <w:tcPr>
            <w:tcW w:w="5143" w:type="dxa"/>
          </w:tcPr>
          <w:p w14:paraId="78D17960" w14:textId="77777777" w:rsidR="009D73ED" w:rsidRDefault="009D73ED" w:rsidP="006A74BE">
            <w:pPr>
              <w:pStyle w:val="ListParagraph"/>
              <w:ind w:left="0"/>
              <w:rPr>
                <w:rFonts w:ascii="Times New Roman" w:hAnsi="Times New Roman" w:cs="Times New Roman"/>
                <w:sz w:val="22"/>
                <w:szCs w:val="22"/>
              </w:rPr>
            </w:pPr>
            <w:r>
              <w:rPr>
                <w:rFonts w:ascii="Times New Roman" w:hAnsi="Times New Roman" w:cs="Times New Roman"/>
                <w:sz w:val="22"/>
                <w:szCs w:val="22"/>
              </w:rPr>
              <w:t>Pre-Proposal Meeting</w:t>
            </w:r>
          </w:p>
        </w:tc>
        <w:tc>
          <w:tcPr>
            <w:tcW w:w="2610" w:type="dxa"/>
          </w:tcPr>
          <w:p w14:paraId="172A5349" w14:textId="29BE6A14"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April 2</w:t>
            </w:r>
            <w:r w:rsidR="00D71EA3">
              <w:rPr>
                <w:rFonts w:ascii="Times New Roman" w:hAnsi="Times New Roman" w:cs="Times New Roman"/>
                <w:sz w:val="22"/>
                <w:szCs w:val="22"/>
              </w:rPr>
              <w:t>8</w:t>
            </w:r>
            <w:r>
              <w:rPr>
                <w:rFonts w:ascii="Times New Roman" w:hAnsi="Times New Roman" w:cs="Times New Roman"/>
                <w:sz w:val="22"/>
                <w:szCs w:val="22"/>
              </w:rPr>
              <w:t>, 2025</w:t>
            </w:r>
          </w:p>
        </w:tc>
        <w:tc>
          <w:tcPr>
            <w:tcW w:w="2245" w:type="dxa"/>
          </w:tcPr>
          <w:p w14:paraId="4DC9D14A" w14:textId="588247DA"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10:00AM CST</w:t>
            </w:r>
          </w:p>
        </w:tc>
      </w:tr>
      <w:tr w:rsidR="009D73ED" w14:paraId="0C20323A" w14:textId="77777777" w:rsidTr="006A74BE">
        <w:tc>
          <w:tcPr>
            <w:tcW w:w="5143" w:type="dxa"/>
          </w:tcPr>
          <w:p w14:paraId="027EF0E9" w14:textId="77777777" w:rsidR="009D73ED" w:rsidRDefault="009D73ED" w:rsidP="006A74BE">
            <w:pPr>
              <w:pStyle w:val="ListParagraph"/>
              <w:ind w:left="0"/>
              <w:rPr>
                <w:rFonts w:ascii="Times New Roman" w:hAnsi="Times New Roman" w:cs="Times New Roman"/>
                <w:sz w:val="22"/>
                <w:szCs w:val="22"/>
              </w:rPr>
            </w:pPr>
            <w:r>
              <w:rPr>
                <w:rFonts w:ascii="Times New Roman" w:hAnsi="Times New Roman" w:cs="Times New Roman"/>
                <w:sz w:val="22"/>
                <w:szCs w:val="22"/>
              </w:rPr>
              <w:t>Due Date for Written Questions</w:t>
            </w:r>
          </w:p>
        </w:tc>
        <w:tc>
          <w:tcPr>
            <w:tcW w:w="2610" w:type="dxa"/>
          </w:tcPr>
          <w:p w14:paraId="5AECBB9D" w14:textId="3D267A4C"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May 2, 2025</w:t>
            </w:r>
          </w:p>
        </w:tc>
        <w:tc>
          <w:tcPr>
            <w:tcW w:w="2245" w:type="dxa"/>
          </w:tcPr>
          <w:p w14:paraId="46E64CE1" w14:textId="32C28700"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5:00PM CST</w:t>
            </w:r>
          </w:p>
        </w:tc>
      </w:tr>
      <w:tr w:rsidR="009D73ED" w14:paraId="70643967" w14:textId="77777777" w:rsidTr="006A74BE">
        <w:tc>
          <w:tcPr>
            <w:tcW w:w="5143" w:type="dxa"/>
          </w:tcPr>
          <w:p w14:paraId="4A33906B" w14:textId="77777777" w:rsidR="009D73ED" w:rsidRDefault="009D73ED" w:rsidP="006A74BE">
            <w:pPr>
              <w:pStyle w:val="ListParagraph"/>
              <w:ind w:left="0"/>
              <w:rPr>
                <w:rFonts w:ascii="Times New Roman" w:hAnsi="Times New Roman" w:cs="Times New Roman"/>
                <w:sz w:val="22"/>
                <w:szCs w:val="22"/>
              </w:rPr>
            </w:pPr>
            <w:r>
              <w:rPr>
                <w:rFonts w:ascii="Times New Roman" w:hAnsi="Times New Roman" w:cs="Times New Roman"/>
                <w:sz w:val="22"/>
                <w:szCs w:val="22"/>
              </w:rPr>
              <w:t>Anticipated Posting of Written Responses to Questions</w:t>
            </w:r>
          </w:p>
        </w:tc>
        <w:tc>
          <w:tcPr>
            <w:tcW w:w="2610" w:type="dxa"/>
          </w:tcPr>
          <w:p w14:paraId="37383F4D" w14:textId="482D1485"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May 5 – May 9, 2025</w:t>
            </w:r>
          </w:p>
        </w:tc>
        <w:tc>
          <w:tcPr>
            <w:tcW w:w="2245" w:type="dxa"/>
          </w:tcPr>
          <w:p w14:paraId="03E12C11" w14:textId="0479099D"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w:t>
            </w:r>
          </w:p>
        </w:tc>
      </w:tr>
      <w:tr w:rsidR="009D73ED" w14:paraId="5FAFF61E" w14:textId="77777777" w:rsidTr="006A74BE">
        <w:tc>
          <w:tcPr>
            <w:tcW w:w="5143" w:type="dxa"/>
          </w:tcPr>
          <w:p w14:paraId="4FFB0B38" w14:textId="77777777" w:rsidR="009D73ED" w:rsidRDefault="009D73ED" w:rsidP="006A74BE">
            <w:pPr>
              <w:pStyle w:val="ListParagraph"/>
              <w:ind w:left="0"/>
              <w:rPr>
                <w:rFonts w:ascii="Times New Roman" w:hAnsi="Times New Roman" w:cs="Times New Roman"/>
                <w:sz w:val="22"/>
                <w:szCs w:val="22"/>
              </w:rPr>
            </w:pPr>
            <w:r>
              <w:rPr>
                <w:rFonts w:ascii="Times New Roman" w:hAnsi="Times New Roman" w:cs="Times New Roman"/>
                <w:sz w:val="22"/>
                <w:szCs w:val="22"/>
              </w:rPr>
              <w:t>Deadline for Submission of Proposals</w:t>
            </w:r>
          </w:p>
        </w:tc>
        <w:tc>
          <w:tcPr>
            <w:tcW w:w="2610" w:type="dxa"/>
          </w:tcPr>
          <w:p w14:paraId="6CEA4546" w14:textId="433E0CF9"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May 30, 2025</w:t>
            </w:r>
          </w:p>
        </w:tc>
        <w:tc>
          <w:tcPr>
            <w:tcW w:w="2245" w:type="dxa"/>
          </w:tcPr>
          <w:p w14:paraId="727077C7" w14:textId="7E1BBA9E"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4:00PM CST</w:t>
            </w:r>
          </w:p>
        </w:tc>
      </w:tr>
      <w:tr w:rsidR="009D73ED" w14:paraId="5B290133" w14:textId="77777777" w:rsidTr="006A74BE">
        <w:tc>
          <w:tcPr>
            <w:tcW w:w="5143" w:type="dxa"/>
          </w:tcPr>
          <w:p w14:paraId="7C81BB3B" w14:textId="0AFD56DA" w:rsidR="009D73ED" w:rsidRDefault="009D73ED" w:rsidP="006A74BE">
            <w:pPr>
              <w:pStyle w:val="ListParagraph"/>
              <w:ind w:left="0"/>
              <w:rPr>
                <w:rFonts w:ascii="Times New Roman" w:hAnsi="Times New Roman" w:cs="Times New Roman"/>
                <w:sz w:val="22"/>
                <w:szCs w:val="22"/>
              </w:rPr>
            </w:pPr>
            <w:r>
              <w:rPr>
                <w:rFonts w:ascii="Times New Roman" w:hAnsi="Times New Roman" w:cs="Times New Roman"/>
                <w:sz w:val="22"/>
                <w:szCs w:val="22"/>
              </w:rPr>
              <w:t>Administrative Review &amp; Evaluation Period</w:t>
            </w:r>
          </w:p>
        </w:tc>
        <w:tc>
          <w:tcPr>
            <w:tcW w:w="2610" w:type="dxa"/>
          </w:tcPr>
          <w:p w14:paraId="17F8BA93" w14:textId="4D5FFAF0"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June 2 – June 13, 2025</w:t>
            </w:r>
          </w:p>
        </w:tc>
        <w:tc>
          <w:tcPr>
            <w:tcW w:w="2245" w:type="dxa"/>
          </w:tcPr>
          <w:p w14:paraId="3C1A61DC" w14:textId="762AA8CB"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w:t>
            </w:r>
          </w:p>
        </w:tc>
      </w:tr>
      <w:tr w:rsidR="009D73ED" w14:paraId="63F18B1B" w14:textId="77777777" w:rsidTr="006A74BE">
        <w:tc>
          <w:tcPr>
            <w:tcW w:w="5143" w:type="dxa"/>
          </w:tcPr>
          <w:p w14:paraId="4F1FD7EB" w14:textId="77777777" w:rsidR="009D73ED" w:rsidRDefault="009D73ED" w:rsidP="006A74BE">
            <w:pPr>
              <w:pStyle w:val="ListParagraph"/>
              <w:ind w:left="0"/>
              <w:rPr>
                <w:rFonts w:ascii="Times New Roman" w:hAnsi="Times New Roman" w:cs="Times New Roman"/>
                <w:sz w:val="22"/>
                <w:szCs w:val="22"/>
              </w:rPr>
            </w:pPr>
            <w:r>
              <w:rPr>
                <w:rFonts w:ascii="Times New Roman" w:hAnsi="Times New Roman" w:cs="Times New Roman"/>
                <w:sz w:val="22"/>
                <w:szCs w:val="22"/>
              </w:rPr>
              <w:t>Anticipated Posting of Recommendation for Award</w:t>
            </w:r>
          </w:p>
        </w:tc>
        <w:tc>
          <w:tcPr>
            <w:tcW w:w="2610" w:type="dxa"/>
          </w:tcPr>
          <w:p w14:paraId="13AB3CC6" w14:textId="6CA20169"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June 16, 2025</w:t>
            </w:r>
          </w:p>
        </w:tc>
        <w:tc>
          <w:tcPr>
            <w:tcW w:w="2245" w:type="dxa"/>
          </w:tcPr>
          <w:p w14:paraId="2B4728B6" w14:textId="1E1D02A5"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w:t>
            </w:r>
          </w:p>
        </w:tc>
      </w:tr>
      <w:tr w:rsidR="009D73ED" w14:paraId="6C6E1BBA" w14:textId="77777777" w:rsidTr="006A74BE">
        <w:tc>
          <w:tcPr>
            <w:tcW w:w="5143" w:type="dxa"/>
          </w:tcPr>
          <w:p w14:paraId="44728577" w14:textId="1399C7E6" w:rsidR="009D73ED" w:rsidRDefault="009D73ED" w:rsidP="006A74BE">
            <w:pPr>
              <w:pStyle w:val="ListParagraph"/>
              <w:ind w:left="0"/>
              <w:rPr>
                <w:rFonts w:ascii="Times New Roman" w:hAnsi="Times New Roman" w:cs="Times New Roman"/>
                <w:sz w:val="22"/>
                <w:szCs w:val="22"/>
              </w:rPr>
            </w:pPr>
            <w:r>
              <w:rPr>
                <w:rFonts w:ascii="Times New Roman" w:hAnsi="Times New Roman" w:cs="Times New Roman"/>
                <w:sz w:val="22"/>
                <w:szCs w:val="22"/>
              </w:rPr>
              <w:t>Commissioner’s Court Review and Decision</w:t>
            </w:r>
          </w:p>
        </w:tc>
        <w:tc>
          <w:tcPr>
            <w:tcW w:w="2610" w:type="dxa"/>
          </w:tcPr>
          <w:p w14:paraId="78770D54" w14:textId="5C9E8915"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July 2025</w:t>
            </w:r>
          </w:p>
        </w:tc>
        <w:tc>
          <w:tcPr>
            <w:tcW w:w="2245" w:type="dxa"/>
          </w:tcPr>
          <w:p w14:paraId="0A474D53" w14:textId="49765C3B" w:rsidR="009D73ED" w:rsidRDefault="00D71EA3" w:rsidP="006A74BE">
            <w:pPr>
              <w:pStyle w:val="ListParagraph"/>
              <w:ind w:left="0"/>
              <w:rPr>
                <w:rFonts w:ascii="Times New Roman" w:hAnsi="Times New Roman" w:cs="Times New Roman"/>
                <w:sz w:val="22"/>
                <w:szCs w:val="22"/>
              </w:rPr>
            </w:pPr>
            <w:r>
              <w:rPr>
                <w:rFonts w:ascii="Times New Roman" w:hAnsi="Times New Roman" w:cs="Times New Roman"/>
                <w:sz w:val="22"/>
                <w:szCs w:val="22"/>
              </w:rPr>
              <w:t>-</w:t>
            </w:r>
          </w:p>
        </w:tc>
      </w:tr>
      <w:tr w:rsidR="009D73ED" w14:paraId="7D61307D" w14:textId="77777777" w:rsidTr="006A74BE">
        <w:tc>
          <w:tcPr>
            <w:tcW w:w="5143" w:type="dxa"/>
          </w:tcPr>
          <w:p w14:paraId="572A9FB6" w14:textId="77777777" w:rsidR="009D73ED" w:rsidRDefault="009D73ED" w:rsidP="006A74BE">
            <w:pPr>
              <w:pStyle w:val="ListParagraph"/>
              <w:ind w:left="0"/>
              <w:rPr>
                <w:rFonts w:ascii="Times New Roman" w:hAnsi="Times New Roman" w:cs="Times New Roman"/>
                <w:sz w:val="22"/>
                <w:szCs w:val="22"/>
              </w:rPr>
            </w:pPr>
            <w:r>
              <w:rPr>
                <w:rFonts w:ascii="Times New Roman" w:hAnsi="Times New Roman" w:cs="Times New Roman"/>
                <w:sz w:val="22"/>
                <w:szCs w:val="22"/>
              </w:rPr>
              <w:t>Anticipated Project Commencement</w:t>
            </w:r>
          </w:p>
        </w:tc>
        <w:tc>
          <w:tcPr>
            <w:tcW w:w="2610" w:type="dxa"/>
          </w:tcPr>
          <w:p w14:paraId="193DEDC0" w14:textId="731704B5" w:rsidR="009D73ED" w:rsidRDefault="002A5AAC" w:rsidP="006A74BE">
            <w:pPr>
              <w:pStyle w:val="ListParagraph"/>
              <w:ind w:left="0"/>
              <w:rPr>
                <w:rFonts w:ascii="Times New Roman" w:hAnsi="Times New Roman" w:cs="Times New Roman"/>
                <w:sz w:val="22"/>
                <w:szCs w:val="22"/>
              </w:rPr>
            </w:pPr>
            <w:r>
              <w:rPr>
                <w:rFonts w:ascii="Times New Roman" w:hAnsi="Times New Roman" w:cs="Times New Roman"/>
                <w:sz w:val="22"/>
                <w:szCs w:val="22"/>
              </w:rPr>
              <w:t>July/August 2025</w:t>
            </w:r>
          </w:p>
        </w:tc>
        <w:tc>
          <w:tcPr>
            <w:tcW w:w="2245" w:type="dxa"/>
          </w:tcPr>
          <w:p w14:paraId="77D6900D" w14:textId="5CBD1015" w:rsidR="009D73ED" w:rsidRDefault="00D71EA3" w:rsidP="006A74BE">
            <w:pPr>
              <w:pStyle w:val="ListParagraph"/>
              <w:ind w:left="0"/>
              <w:rPr>
                <w:rFonts w:ascii="Times New Roman" w:hAnsi="Times New Roman" w:cs="Times New Roman"/>
                <w:sz w:val="22"/>
                <w:szCs w:val="22"/>
              </w:rPr>
            </w:pPr>
            <w:r>
              <w:rPr>
                <w:rFonts w:ascii="Times New Roman" w:hAnsi="Times New Roman" w:cs="Times New Roman"/>
                <w:sz w:val="22"/>
                <w:szCs w:val="22"/>
              </w:rPr>
              <w:t>-</w:t>
            </w:r>
          </w:p>
        </w:tc>
      </w:tr>
    </w:tbl>
    <w:p w14:paraId="0E6EE6A1" w14:textId="77777777" w:rsidR="00F53F9E" w:rsidRDefault="00F53F9E" w:rsidP="00F53F9E">
      <w:pPr>
        <w:pStyle w:val="ListParagraph"/>
        <w:ind w:left="792"/>
        <w:rPr>
          <w:rFonts w:ascii="Times New Roman" w:hAnsi="Times New Roman" w:cs="Times New Roman"/>
          <w:sz w:val="22"/>
          <w:szCs w:val="22"/>
        </w:rPr>
      </w:pPr>
    </w:p>
    <w:p w14:paraId="6FBE87D4" w14:textId="4FC5C349" w:rsidR="00F53F9E" w:rsidRPr="00F53F9E" w:rsidRDefault="00F53F9E" w:rsidP="00F53F9E">
      <w:pPr>
        <w:pStyle w:val="ListParagraph"/>
        <w:numPr>
          <w:ilvl w:val="0"/>
          <w:numId w:val="1"/>
        </w:numPr>
        <w:rPr>
          <w:rFonts w:ascii="Times New Roman" w:hAnsi="Times New Roman" w:cs="Times New Roman"/>
          <w:b/>
          <w:bCs/>
          <w:sz w:val="22"/>
          <w:szCs w:val="22"/>
        </w:rPr>
      </w:pPr>
      <w:r w:rsidRPr="00F53F9E">
        <w:rPr>
          <w:rFonts w:ascii="Times New Roman" w:hAnsi="Times New Roman" w:cs="Times New Roman"/>
          <w:b/>
          <w:bCs/>
          <w:sz w:val="22"/>
          <w:szCs w:val="22"/>
        </w:rPr>
        <w:t>GENERAL INFORMATION AND PROVISIONS</w:t>
      </w:r>
    </w:p>
    <w:p w14:paraId="1F273F80" w14:textId="7CFEBAB5" w:rsidR="00F53F9E" w:rsidRDefault="00F53F9E" w:rsidP="00F53F9E">
      <w:pPr>
        <w:pStyle w:val="ListParagraph"/>
        <w:numPr>
          <w:ilvl w:val="1"/>
          <w:numId w:val="1"/>
        </w:numPr>
        <w:rPr>
          <w:rFonts w:ascii="Times New Roman" w:hAnsi="Times New Roman" w:cs="Times New Roman"/>
          <w:sz w:val="22"/>
          <w:szCs w:val="22"/>
        </w:rPr>
      </w:pPr>
      <w:r w:rsidRPr="00F53F9E">
        <w:rPr>
          <w:rFonts w:ascii="Times New Roman" w:hAnsi="Times New Roman" w:cs="Times New Roman"/>
          <w:b/>
          <w:bCs/>
          <w:sz w:val="22"/>
          <w:szCs w:val="22"/>
        </w:rPr>
        <w:t>VALIDITY OF PROPOSALS:</w:t>
      </w:r>
      <w:r>
        <w:rPr>
          <w:rFonts w:ascii="Times New Roman" w:hAnsi="Times New Roman" w:cs="Times New Roman"/>
          <w:sz w:val="22"/>
          <w:szCs w:val="22"/>
        </w:rPr>
        <w:t xml:space="preserve"> </w:t>
      </w:r>
      <w:r w:rsidRPr="00F53F9E">
        <w:rPr>
          <w:rFonts w:ascii="Times New Roman" w:hAnsi="Times New Roman" w:cs="Times New Roman"/>
          <w:sz w:val="22"/>
          <w:szCs w:val="22"/>
        </w:rPr>
        <w:t xml:space="preserve">All proposals submitted in response to this RFP must remain valid and open for acceptance for a period of </w:t>
      </w:r>
      <w:r>
        <w:rPr>
          <w:rFonts w:ascii="Times New Roman" w:hAnsi="Times New Roman" w:cs="Times New Roman"/>
          <w:sz w:val="22"/>
          <w:szCs w:val="22"/>
        </w:rPr>
        <w:t>ninety (90)</w:t>
      </w:r>
      <w:r w:rsidRPr="00F53F9E">
        <w:rPr>
          <w:rFonts w:ascii="Times New Roman" w:hAnsi="Times New Roman" w:cs="Times New Roman"/>
          <w:sz w:val="22"/>
          <w:szCs w:val="22"/>
        </w:rPr>
        <w:t xml:space="preserve"> days from the proposal submission deadline. During this period, the Respondent agrees not to withdraw or modify their proposal, except as may be requested or agreed upon by </w:t>
      </w:r>
      <w:r>
        <w:rPr>
          <w:rFonts w:ascii="Times New Roman" w:hAnsi="Times New Roman" w:cs="Times New Roman"/>
          <w:sz w:val="22"/>
          <w:szCs w:val="22"/>
        </w:rPr>
        <w:t>the County</w:t>
      </w:r>
      <w:r w:rsidRPr="00F53F9E">
        <w:rPr>
          <w:rFonts w:ascii="Times New Roman" w:hAnsi="Times New Roman" w:cs="Times New Roman"/>
          <w:sz w:val="22"/>
          <w:szCs w:val="22"/>
        </w:rPr>
        <w:t xml:space="preserve">. If the proposal is not accepted within this period, it will be deemed to have expired, and the Respondent may withdraw their proposal without penalty. </w:t>
      </w:r>
      <w:r>
        <w:rPr>
          <w:rFonts w:ascii="Times New Roman" w:hAnsi="Times New Roman" w:cs="Times New Roman"/>
          <w:sz w:val="22"/>
          <w:szCs w:val="22"/>
        </w:rPr>
        <w:t>The County</w:t>
      </w:r>
      <w:r w:rsidRPr="00F53F9E">
        <w:rPr>
          <w:rFonts w:ascii="Times New Roman" w:hAnsi="Times New Roman" w:cs="Times New Roman"/>
          <w:sz w:val="22"/>
          <w:szCs w:val="22"/>
        </w:rPr>
        <w:t xml:space="preserve"> reserves the right to extend the validity period with mutual written agreement from the Respondent.</w:t>
      </w:r>
    </w:p>
    <w:p w14:paraId="6212D6C8" w14:textId="77777777" w:rsidR="00F53F9E" w:rsidRDefault="00F53F9E" w:rsidP="00F53F9E">
      <w:pPr>
        <w:pStyle w:val="ListParagraph"/>
        <w:ind w:left="792"/>
        <w:rPr>
          <w:rFonts w:ascii="Times New Roman" w:hAnsi="Times New Roman" w:cs="Times New Roman"/>
          <w:sz w:val="22"/>
          <w:szCs w:val="22"/>
        </w:rPr>
      </w:pPr>
    </w:p>
    <w:p w14:paraId="6A2E224B" w14:textId="34EB16C9" w:rsidR="00F53F9E" w:rsidRDefault="00F53F9E" w:rsidP="00F53F9E">
      <w:pPr>
        <w:pStyle w:val="ListParagraph"/>
        <w:numPr>
          <w:ilvl w:val="1"/>
          <w:numId w:val="1"/>
        </w:numPr>
        <w:rPr>
          <w:rFonts w:ascii="Times New Roman" w:hAnsi="Times New Roman" w:cs="Times New Roman"/>
          <w:sz w:val="22"/>
          <w:szCs w:val="22"/>
        </w:rPr>
      </w:pPr>
      <w:r w:rsidRPr="00F53F9E">
        <w:rPr>
          <w:rFonts w:ascii="Times New Roman" w:hAnsi="Times New Roman" w:cs="Times New Roman"/>
          <w:b/>
          <w:bCs/>
          <w:sz w:val="22"/>
          <w:szCs w:val="22"/>
        </w:rPr>
        <w:lastRenderedPageBreak/>
        <w:t>PUBLIC INFORMATION:</w:t>
      </w:r>
      <w:r>
        <w:rPr>
          <w:rFonts w:ascii="Times New Roman" w:hAnsi="Times New Roman" w:cs="Times New Roman"/>
          <w:sz w:val="22"/>
          <w:szCs w:val="22"/>
        </w:rPr>
        <w:t xml:space="preserve"> </w:t>
      </w:r>
      <w:r w:rsidRPr="00F53F9E">
        <w:rPr>
          <w:rFonts w:ascii="Times New Roman" w:hAnsi="Times New Roman" w:cs="Times New Roman"/>
          <w:sz w:val="22"/>
          <w:szCs w:val="22"/>
        </w:rPr>
        <w:t xml:space="preserve">All information, documentation, and other materials submitted in response to this solicitation are considered non-confidential and/or non-proprietary and are subject to public disclosure under the Texas Public Information Act (Texas Government Code, Chapter 552.001, et seq.) after a contract is awarded. The </w:t>
      </w:r>
      <w:r>
        <w:rPr>
          <w:rFonts w:ascii="Times New Roman" w:hAnsi="Times New Roman" w:cs="Times New Roman"/>
          <w:sz w:val="22"/>
          <w:szCs w:val="22"/>
        </w:rPr>
        <w:t>County</w:t>
      </w:r>
      <w:r w:rsidRPr="00F53F9E">
        <w:rPr>
          <w:rFonts w:ascii="Times New Roman" w:hAnsi="Times New Roman" w:cs="Times New Roman"/>
          <w:sz w:val="22"/>
          <w:szCs w:val="22"/>
        </w:rPr>
        <w:t xml:space="preserve"> strictly complies with all statutes, court decisions, and opinions of the Texas Attorney General with respect to disclosure of RFP information.</w:t>
      </w:r>
    </w:p>
    <w:p w14:paraId="19053E05" w14:textId="77777777" w:rsidR="00F53F9E" w:rsidRDefault="00F53F9E" w:rsidP="00F53F9E">
      <w:pPr>
        <w:pStyle w:val="ListParagraph"/>
        <w:ind w:left="792"/>
        <w:rPr>
          <w:rFonts w:ascii="Times New Roman" w:hAnsi="Times New Roman" w:cs="Times New Roman"/>
          <w:sz w:val="22"/>
          <w:szCs w:val="22"/>
        </w:rPr>
      </w:pPr>
    </w:p>
    <w:p w14:paraId="5BA79DC0" w14:textId="59CAA931" w:rsidR="00F53F9E" w:rsidRDefault="00F53F9E" w:rsidP="00F53F9E">
      <w:pPr>
        <w:pStyle w:val="ListParagraph"/>
        <w:numPr>
          <w:ilvl w:val="1"/>
          <w:numId w:val="1"/>
        </w:numPr>
        <w:rPr>
          <w:rFonts w:ascii="Times New Roman" w:hAnsi="Times New Roman" w:cs="Times New Roman"/>
          <w:sz w:val="22"/>
          <w:szCs w:val="22"/>
        </w:rPr>
      </w:pPr>
      <w:r w:rsidRPr="00446377">
        <w:rPr>
          <w:rFonts w:ascii="Times New Roman" w:hAnsi="Times New Roman" w:cs="Times New Roman"/>
          <w:b/>
          <w:bCs/>
          <w:sz w:val="22"/>
          <w:szCs w:val="22"/>
        </w:rPr>
        <w:t>TYPE OF CONTRACT:</w:t>
      </w:r>
      <w:r w:rsidR="00446377">
        <w:rPr>
          <w:rFonts w:ascii="Times New Roman" w:hAnsi="Times New Roman" w:cs="Times New Roman"/>
          <w:sz w:val="22"/>
          <w:szCs w:val="22"/>
        </w:rPr>
        <w:t xml:space="preserve"> </w:t>
      </w:r>
      <w:r w:rsidR="00446377" w:rsidRPr="00446377">
        <w:rPr>
          <w:rFonts w:ascii="Times New Roman" w:hAnsi="Times New Roman" w:cs="Times New Roman"/>
          <w:sz w:val="22"/>
          <w:szCs w:val="22"/>
        </w:rPr>
        <w:t xml:space="preserve">The resulting contract from this </w:t>
      </w:r>
      <w:r w:rsidR="00446377">
        <w:rPr>
          <w:rFonts w:ascii="Times New Roman" w:hAnsi="Times New Roman" w:cs="Times New Roman"/>
          <w:sz w:val="22"/>
          <w:szCs w:val="22"/>
        </w:rPr>
        <w:t>RFP</w:t>
      </w:r>
      <w:r w:rsidR="00446377" w:rsidRPr="00446377">
        <w:rPr>
          <w:rFonts w:ascii="Times New Roman" w:hAnsi="Times New Roman" w:cs="Times New Roman"/>
          <w:sz w:val="22"/>
          <w:szCs w:val="22"/>
        </w:rPr>
        <w:t xml:space="preserve"> will be a firm-fixed-price contract. The awarded firm will be required to execute a professional services agreement with the County, outlining the terms and conditions of the services to be provided, the scope of work, performance standards, and payment terms.</w:t>
      </w:r>
    </w:p>
    <w:p w14:paraId="608BC62B" w14:textId="77777777" w:rsidR="00F53F9E" w:rsidRDefault="00F53F9E" w:rsidP="00F53F9E">
      <w:pPr>
        <w:pStyle w:val="ListParagraph"/>
        <w:ind w:left="792"/>
        <w:rPr>
          <w:rFonts w:ascii="Times New Roman" w:hAnsi="Times New Roman" w:cs="Times New Roman"/>
          <w:sz w:val="22"/>
          <w:szCs w:val="22"/>
        </w:rPr>
      </w:pPr>
    </w:p>
    <w:p w14:paraId="214012E7" w14:textId="4DE4F112" w:rsidR="00F53F9E" w:rsidRDefault="00F53F9E" w:rsidP="00F53F9E">
      <w:pPr>
        <w:pStyle w:val="ListParagraph"/>
        <w:numPr>
          <w:ilvl w:val="1"/>
          <w:numId w:val="1"/>
        </w:numPr>
        <w:rPr>
          <w:rFonts w:ascii="Times New Roman" w:hAnsi="Times New Roman" w:cs="Times New Roman"/>
          <w:sz w:val="22"/>
          <w:szCs w:val="22"/>
        </w:rPr>
      </w:pPr>
      <w:r w:rsidRPr="00F53F9E">
        <w:rPr>
          <w:rFonts w:ascii="Times New Roman" w:hAnsi="Times New Roman" w:cs="Times New Roman"/>
          <w:b/>
          <w:bCs/>
          <w:sz w:val="22"/>
          <w:szCs w:val="22"/>
        </w:rPr>
        <w:t>COMPLIANCE WITH REQUIREMENTS:</w:t>
      </w:r>
      <w:r>
        <w:rPr>
          <w:rFonts w:ascii="Times New Roman" w:hAnsi="Times New Roman" w:cs="Times New Roman"/>
          <w:sz w:val="22"/>
          <w:szCs w:val="22"/>
        </w:rPr>
        <w:t xml:space="preserve"> </w:t>
      </w:r>
      <w:r w:rsidRPr="00F53F9E">
        <w:rPr>
          <w:rFonts w:ascii="Times New Roman" w:hAnsi="Times New Roman" w:cs="Times New Roman"/>
          <w:sz w:val="22"/>
          <w:szCs w:val="22"/>
        </w:rPr>
        <w:t>Respondents shall carefully read the information contained in this RFP and submit a complete response to all requirements and questions as directed. Failure to comply with all requirements contained in this RFP or incomplete proposals will be considered non-responsive and subject to rejection.</w:t>
      </w:r>
    </w:p>
    <w:p w14:paraId="0BD26022" w14:textId="77777777" w:rsidR="00F53F9E" w:rsidRDefault="00F53F9E" w:rsidP="00F53F9E">
      <w:pPr>
        <w:pStyle w:val="ListParagraph"/>
        <w:ind w:left="792"/>
        <w:rPr>
          <w:rFonts w:ascii="Times New Roman" w:hAnsi="Times New Roman" w:cs="Times New Roman"/>
          <w:sz w:val="22"/>
          <w:szCs w:val="22"/>
        </w:rPr>
      </w:pPr>
    </w:p>
    <w:p w14:paraId="53E87636" w14:textId="1167D87E" w:rsidR="00F53F9E" w:rsidRDefault="00F53F9E" w:rsidP="00F53F9E">
      <w:pPr>
        <w:pStyle w:val="ListParagraph"/>
        <w:numPr>
          <w:ilvl w:val="1"/>
          <w:numId w:val="1"/>
        </w:numPr>
        <w:rPr>
          <w:rFonts w:ascii="Times New Roman" w:hAnsi="Times New Roman" w:cs="Times New Roman"/>
          <w:sz w:val="22"/>
          <w:szCs w:val="22"/>
        </w:rPr>
      </w:pPr>
      <w:r w:rsidRPr="00F53F9E">
        <w:rPr>
          <w:rFonts w:ascii="Times New Roman" w:hAnsi="Times New Roman" w:cs="Times New Roman"/>
          <w:b/>
          <w:bCs/>
          <w:sz w:val="22"/>
          <w:szCs w:val="22"/>
        </w:rPr>
        <w:t>OWNERSHIP OF SUBMITTED PROPOSALS:</w:t>
      </w:r>
      <w:r>
        <w:rPr>
          <w:rFonts w:ascii="Times New Roman" w:hAnsi="Times New Roman" w:cs="Times New Roman"/>
          <w:sz w:val="22"/>
          <w:szCs w:val="22"/>
        </w:rPr>
        <w:t xml:space="preserve"> </w:t>
      </w:r>
      <w:r w:rsidRPr="00F53F9E">
        <w:rPr>
          <w:rFonts w:ascii="Times New Roman" w:hAnsi="Times New Roman" w:cs="Times New Roman"/>
          <w:sz w:val="22"/>
          <w:szCs w:val="22"/>
        </w:rPr>
        <w:t xml:space="preserve">Proposals and any other information submitted by respondents in response to this RFP shall become the property of the </w:t>
      </w:r>
      <w:r>
        <w:rPr>
          <w:rFonts w:ascii="Times New Roman" w:hAnsi="Times New Roman" w:cs="Times New Roman"/>
          <w:sz w:val="22"/>
          <w:szCs w:val="22"/>
        </w:rPr>
        <w:t>County</w:t>
      </w:r>
      <w:r w:rsidRPr="00F53F9E">
        <w:rPr>
          <w:rFonts w:ascii="Times New Roman" w:hAnsi="Times New Roman" w:cs="Times New Roman"/>
          <w:sz w:val="22"/>
          <w:szCs w:val="22"/>
        </w:rPr>
        <w:t>.</w:t>
      </w:r>
    </w:p>
    <w:p w14:paraId="4BAACE85" w14:textId="77777777" w:rsidR="00F53F9E" w:rsidRDefault="00F53F9E" w:rsidP="00F53F9E">
      <w:pPr>
        <w:pStyle w:val="ListParagraph"/>
        <w:ind w:left="792"/>
        <w:rPr>
          <w:rFonts w:ascii="Times New Roman" w:hAnsi="Times New Roman" w:cs="Times New Roman"/>
          <w:sz w:val="22"/>
          <w:szCs w:val="22"/>
        </w:rPr>
      </w:pPr>
    </w:p>
    <w:p w14:paraId="401D9EAF" w14:textId="22ABBCE5" w:rsidR="00F53F9E" w:rsidRDefault="00F53F9E" w:rsidP="00F53F9E">
      <w:pPr>
        <w:pStyle w:val="ListParagraph"/>
        <w:numPr>
          <w:ilvl w:val="1"/>
          <w:numId w:val="1"/>
        </w:numPr>
        <w:rPr>
          <w:rFonts w:ascii="Times New Roman" w:hAnsi="Times New Roman" w:cs="Times New Roman"/>
          <w:sz w:val="22"/>
          <w:szCs w:val="22"/>
        </w:rPr>
      </w:pPr>
      <w:r w:rsidRPr="00F53F9E">
        <w:rPr>
          <w:rFonts w:ascii="Times New Roman" w:hAnsi="Times New Roman" w:cs="Times New Roman"/>
          <w:b/>
          <w:bCs/>
          <w:sz w:val="22"/>
          <w:szCs w:val="22"/>
        </w:rPr>
        <w:t>CONDITIONAL PROPOSALS:</w:t>
      </w:r>
      <w:r>
        <w:rPr>
          <w:rFonts w:ascii="Times New Roman" w:hAnsi="Times New Roman" w:cs="Times New Roman"/>
          <w:sz w:val="22"/>
          <w:szCs w:val="22"/>
        </w:rPr>
        <w:t xml:space="preserve"> </w:t>
      </w:r>
      <w:r w:rsidRPr="00F53F9E">
        <w:rPr>
          <w:rFonts w:ascii="Times New Roman" w:hAnsi="Times New Roman" w:cs="Times New Roman"/>
          <w:sz w:val="22"/>
          <w:szCs w:val="22"/>
        </w:rPr>
        <w:t xml:space="preserve">Proposals that are qualified with conditional clauses, alterations, items not called for in the RFP documents, or irregularities of any kind are subject to rejection by the </w:t>
      </w:r>
      <w:r>
        <w:rPr>
          <w:rFonts w:ascii="Times New Roman" w:hAnsi="Times New Roman" w:cs="Times New Roman"/>
          <w:sz w:val="22"/>
          <w:szCs w:val="22"/>
        </w:rPr>
        <w:t>County</w:t>
      </w:r>
      <w:r w:rsidRPr="00F53F9E">
        <w:rPr>
          <w:rFonts w:ascii="Times New Roman" w:hAnsi="Times New Roman" w:cs="Times New Roman"/>
          <w:sz w:val="22"/>
          <w:szCs w:val="22"/>
        </w:rPr>
        <w:t>, at its option.</w:t>
      </w:r>
    </w:p>
    <w:p w14:paraId="06A40FD0" w14:textId="77777777" w:rsidR="00F53F9E" w:rsidRDefault="00F53F9E" w:rsidP="00F53F9E">
      <w:pPr>
        <w:pStyle w:val="ListParagraph"/>
        <w:ind w:left="792"/>
        <w:rPr>
          <w:rFonts w:ascii="Times New Roman" w:hAnsi="Times New Roman" w:cs="Times New Roman"/>
          <w:sz w:val="22"/>
          <w:szCs w:val="22"/>
        </w:rPr>
      </w:pPr>
    </w:p>
    <w:p w14:paraId="1F771EC6" w14:textId="72496091" w:rsidR="00F53F9E" w:rsidRPr="00F53F9E" w:rsidRDefault="00F53F9E" w:rsidP="00F53F9E">
      <w:pPr>
        <w:pStyle w:val="ListParagraph"/>
        <w:numPr>
          <w:ilvl w:val="1"/>
          <w:numId w:val="1"/>
        </w:numPr>
        <w:rPr>
          <w:rFonts w:ascii="Times New Roman" w:hAnsi="Times New Roman" w:cs="Times New Roman"/>
          <w:sz w:val="22"/>
          <w:szCs w:val="22"/>
        </w:rPr>
      </w:pPr>
      <w:r w:rsidRPr="00F53F9E">
        <w:rPr>
          <w:rFonts w:ascii="Times New Roman" w:hAnsi="Times New Roman" w:cs="Times New Roman"/>
          <w:b/>
          <w:bCs/>
          <w:sz w:val="22"/>
          <w:szCs w:val="22"/>
        </w:rPr>
        <w:t>EVALUATION OF PROPOSALS:</w:t>
      </w:r>
      <w:r>
        <w:rPr>
          <w:rFonts w:ascii="Times New Roman" w:hAnsi="Times New Roman" w:cs="Times New Roman"/>
          <w:sz w:val="22"/>
          <w:szCs w:val="22"/>
        </w:rPr>
        <w:t xml:space="preserve"> </w:t>
      </w:r>
      <w:r w:rsidRPr="00F53F9E">
        <w:rPr>
          <w:rFonts w:ascii="Times New Roman" w:hAnsi="Times New Roman" w:cs="Times New Roman"/>
          <w:sz w:val="22"/>
          <w:szCs w:val="22"/>
        </w:rPr>
        <w:t xml:space="preserve">The evaluation of the proposals shall be based on the requirements described in this RFP. All properly submitted proposals will be reviewed, evaluated, and ranked by the </w:t>
      </w:r>
      <w:r>
        <w:rPr>
          <w:rFonts w:ascii="Times New Roman" w:hAnsi="Times New Roman" w:cs="Times New Roman"/>
          <w:sz w:val="22"/>
          <w:szCs w:val="22"/>
        </w:rPr>
        <w:t>County</w:t>
      </w:r>
      <w:r w:rsidRPr="00F53F9E">
        <w:rPr>
          <w:rFonts w:ascii="Times New Roman" w:hAnsi="Times New Roman" w:cs="Times New Roman"/>
          <w:sz w:val="22"/>
          <w:szCs w:val="22"/>
        </w:rPr>
        <w:t xml:space="preserve"> in accordance with </w:t>
      </w:r>
      <w:r w:rsidRPr="00544C50">
        <w:rPr>
          <w:rFonts w:ascii="Times New Roman" w:hAnsi="Times New Roman" w:cs="Times New Roman"/>
          <w:sz w:val="22"/>
          <w:szCs w:val="22"/>
        </w:rPr>
        <w:t xml:space="preserve">Section </w:t>
      </w:r>
      <w:r w:rsidR="00544C50" w:rsidRPr="00544C50">
        <w:rPr>
          <w:rFonts w:ascii="Times New Roman" w:hAnsi="Times New Roman" w:cs="Times New Roman"/>
          <w:sz w:val="22"/>
          <w:szCs w:val="22"/>
        </w:rPr>
        <w:t>6</w:t>
      </w:r>
      <w:r>
        <w:rPr>
          <w:rFonts w:ascii="Times New Roman" w:hAnsi="Times New Roman" w:cs="Times New Roman"/>
          <w:sz w:val="22"/>
          <w:szCs w:val="22"/>
        </w:rPr>
        <w:t xml:space="preserve"> of this RFP</w:t>
      </w:r>
      <w:r w:rsidRPr="00F53F9E">
        <w:rPr>
          <w:rFonts w:ascii="Times New Roman" w:hAnsi="Times New Roman" w:cs="Times New Roman"/>
          <w:sz w:val="22"/>
          <w:szCs w:val="22"/>
        </w:rPr>
        <w:t>.</w:t>
      </w:r>
    </w:p>
    <w:p w14:paraId="37E44EC6" w14:textId="77777777" w:rsidR="00F53F9E" w:rsidRPr="00F53F9E" w:rsidRDefault="00F53F9E" w:rsidP="00F53F9E">
      <w:pPr>
        <w:pStyle w:val="ListParagraph"/>
        <w:rPr>
          <w:rFonts w:ascii="Times New Roman" w:hAnsi="Times New Roman" w:cs="Times New Roman"/>
          <w:sz w:val="22"/>
          <w:szCs w:val="22"/>
        </w:rPr>
      </w:pPr>
    </w:p>
    <w:p w14:paraId="71A81DFF" w14:textId="2B97EF5B" w:rsidR="00F53F9E" w:rsidRDefault="00F53F9E" w:rsidP="00F53F9E">
      <w:pPr>
        <w:pStyle w:val="ListParagraph"/>
        <w:numPr>
          <w:ilvl w:val="1"/>
          <w:numId w:val="1"/>
        </w:numPr>
        <w:rPr>
          <w:rFonts w:ascii="Times New Roman" w:hAnsi="Times New Roman" w:cs="Times New Roman"/>
          <w:sz w:val="22"/>
          <w:szCs w:val="22"/>
        </w:rPr>
      </w:pPr>
      <w:r w:rsidRPr="009D73ED">
        <w:rPr>
          <w:rFonts w:ascii="Times New Roman" w:hAnsi="Times New Roman" w:cs="Times New Roman"/>
          <w:b/>
          <w:bCs/>
          <w:sz w:val="22"/>
          <w:szCs w:val="22"/>
        </w:rPr>
        <w:t>RESERVATION OF RIGHTS:</w:t>
      </w:r>
      <w:r w:rsidR="009D73ED">
        <w:rPr>
          <w:rFonts w:ascii="Times New Roman" w:hAnsi="Times New Roman" w:cs="Times New Roman"/>
          <w:sz w:val="22"/>
          <w:szCs w:val="22"/>
        </w:rPr>
        <w:t xml:space="preserve"> </w:t>
      </w:r>
      <w:r w:rsidR="009D73ED" w:rsidRPr="009D73ED">
        <w:rPr>
          <w:rFonts w:ascii="Times New Roman" w:hAnsi="Times New Roman" w:cs="Times New Roman"/>
          <w:sz w:val="22"/>
          <w:szCs w:val="22"/>
        </w:rPr>
        <w:t xml:space="preserve">The County reserves the right to reject any and all proposals, in whole or in part, for any reason deemed appropriate by the County, without liability to any </w:t>
      </w:r>
      <w:r w:rsidR="009A3704">
        <w:rPr>
          <w:rFonts w:ascii="Times New Roman" w:hAnsi="Times New Roman" w:cs="Times New Roman"/>
          <w:sz w:val="22"/>
          <w:szCs w:val="22"/>
        </w:rPr>
        <w:t>respondent</w:t>
      </w:r>
      <w:r w:rsidR="009D73ED" w:rsidRPr="009D73ED">
        <w:rPr>
          <w:rFonts w:ascii="Times New Roman" w:hAnsi="Times New Roman" w:cs="Times New Roman"/>
          <w:sz w:val="22"/>
          <w:szCs w:val="22"/>
        </w:rPr>
        <w:t xml:space="preserve">. The County further reserves the right to negotiate with any </w:t>
      </w:r>
      <w:r w:rsidR="009A3704">
        <w:rPr>
          <w:rFonts w:ascii="Times New Roman" w:hAnsi="Times New Roman" w:cs="Times New Roman"/>
          <w:sz w:val="22"/>
          <w:szCs w:val="22"/>
        </w:rPr>
        <w:t>respondent</w:t>
      </w:r>
      <w:r w:rsidR="009D73ED" w:rsidRPr="009D73ED">
        <w:rPr>
          <w:rFonts w:ascii="Times New Roman" w:hAnsi="Times New Roman" w:cs="Times New Roman"/>
          <w:sz w:val="22"/>
          <w:szCs w:val="22"/>
        </w:rPr>
        <w:t xml:space="preserve"> or to award a contract based on the proposal deemed to be in the best interest of the County, regardless of price, if such action is deemed to be in the public interest. The County may amend, modify, or withdraw this RFP at any time, and no </w:t>
      </w:r>
      <w:r w:rsidR="009A3704">
        <w:rPr>
          <w:rFonts w:ascii="Times New Roman" w:hAnsi="Times New Roman" w:cs="Times New Roman"/>
          <w:sz w:val="22"/>
          <w:szCs w:val="22"/>
        </w:rPr>
        <w:t>respondent</w:t>
      </w:r>
      <w:r w:rsidR="009D73ED" w:rsidRPr="009D73ED">
        <w:rPr>
          <w:rFonts w:ascii="Times New Roman" w:hAnsi="Times New Roman" w:cs="Times New Roman"/>
          <w:sz w:val="22"/>
          <w:szCs w:val="22"/>
        </w:rPr>
        <w:t xml:space="preserve"> shall have any claim or cause of action against the County for such actions. Additionally, the County reserves the right to request additional information or clarifications from </w:t>
      </w:r>
      <w:r w:rsidR="009A3704">
        <w:rPr>
          <w:rFonts w:ascii="Times New Roman" w:hAnsi="Times New Roman" w:cs="Times New Roman"/>
          <w:sz w:val="22"/>
          <w:szCs w:val="22"/>
        </w:rPr>
        <w:t>respondents</w:t>
      </w:r>
      <w:r w:rsidR="009D73ED" w:rsidRPr="009D73ED">
        <w:rPr>
          <w:rFonts w:ascii="Times New Roman" w:hAnsi="Times New Roman" w:cs="Times New Roman"/>
          <w:sz w:val="22"/>
          <w:szCs w:val="22"/>
        </w:rPr>
        <w:t xml:space="preserve">, and to make final decisions regarding the scope, terms, and conditions of the resulting contract. All rights, powers, and discretion reserved herein are cumulative and may be exercised by the County in its sole discretion, without notice or liability to any </w:t>
      </w:r>
      <w:r w:rsidR="009A3704">
        <w:rPr>
          <w:rFonts w:ascii="Times New Roman" w:hAnsi="Times New Roman" w:cs="Times New Roman"/>
          <w:sz w:val="22"/>
          <w:szCs w:val="22"/>
        </w:rPr>
        <w:t>respondent</w:t>
      </w:r>
      <w:r w:rsidR="009D73ED" w:rsidRPr="009D73ED">
        <w:rPr>
          <w:rFonts w:ascii="Times New Roman" w:hAnsi="Times New Roman" w:cs="Times New Roman"/>
          <w:sz w:val="22"/>
          <w:szCs w:val="22"/>
        </w:rPr>
        <w:t>.</w:t>
      </w:r>
    </w:p>
    <w:p w14:paraId="6E5E9DCA" w14:textId="77777777" w:rsidR="00F53F9E" w:rsidRDefault="00F53F9E" w:rsidP="00F53F9E">
      <w:pPr>
        <w:pStyle w:val="ListParagraph"/>
        <w:ind w:left="792"/>
        <w:rPr>
          <w:rFonts w:ascii="Times New Roman" w:hAnsi="Times New Roman" w:cs="Times New Roman"/>
          <w:sz w:val="22"/>
          <w:szCs w:val="22"/>
        </w:rPr>
      </w:pPr>
    </w:p>
    <w:p w14:paraId="0FB590DA" w14:textId="66A016E0" w:rsidR="00F53F9E" w:rsidRDefault="00F53F9E" w:rsidP="00F53F9E">
      <w:pPr>
        <w:pStyle w:val="ListParagraph"/>
        <w:numPr>
          <w:ilvl w:val="1"/>
          <w:numId w:val="1"/>
        </w:numPr>
        <w:rPr>
          <w:rFonts w:ascii="Times New Roman" w:hAnsi="Times New Roman" w:cs="Times New Roman"/>
          <w:sz w:val="22"/>
          <w:szCs w:val="22"/>
        </w:rPr>
      </w:pPr>
      <w:r w:rsidRPr="00F53F9E">
        <w:rPr>
          <w:rFonts w:ascii="Times New Roman" w:hAnsi="Times New Roman" w:cs="Times New Roman"/>
          <w:b/>
          <w:bCs/>
          <w:sz w:val="22"/>
          <w:szCs w:val="22"/>
        </w:rPr>
        <w:t>ACCEPTANCE OF EVALUATION METHODOLOGY:</w:t>
      </w:r>
      <w:r>
        <w:rPr>
          <w:rFonts w:ascii="Times New Roman" w:hAnsi="Times New Roman" w:cs="Times New Roman"/>
          <w:sz w:val="22"/>
          <w:szCs w:val="22"/>
        </w:rPr>
        <w:t xml:space="preserve"> </w:t>
      </w:r>
      <w:r w:rsidRPr="00F53F9E">
        <w:rPr>
          <w:rFonts w:ascii="Times New Roman" w:hAnsi="Times New Roman" w:cs="Times New Roman"/>
          <w:sz w:val="22"/>
          <w:szCs w:val="22"/>
        </w:rPr>
        <w:t xml:space="preserve">By submitting its proposal in response to this RFP, Respondent accepts the evaluation process and acknowledges and accepts that determination of the “most qualified” respondent will require subjective judgments by the </w:t>
      </w:r>
      <w:r>
        <w:rPr>
          <w:rFonts w:ascii="Times New Roman" w:hAnsi="Times New Roman" w:cs="Times New Roman"/>
          <w:sz w:val="22"/>
          <w:szCs w:val="22"/>
        </w:rPr>
        <w:t>County</w:t>
      </w:r>
      <w:r w:rsidRPr="00F53F9E">
        <w:rPr>
          <w:rFonts w:ascii="Times New Roman" w:hAnsi="Times New Roman" w:cs="Times New Roman"/>
          <w:sz w:val="22"/>
          <w:szCs w:val="22"/>
        </w:rPr>
        <w:t>.</w:t>
      </w:r>
    </w:p>
    <w:p w14:paraId="0718929C" w14:textId="77777777" w:rsidR="00F53F9E" w:rsidRDefault="00F53F9E" w:rsidP="00F53F9E">
      <w:pPr>
        <w:pStyle w:val="ListParagraph"/>
        <w:ind w:left="792"/>
        <w:rPr>
          <w:rFonts w:ascii="Times New Roman" w:hAnsi="Times New Roman" w:cs="Times New Roman"/>
          <w:sz w:val="22"/>
          <w:szCs w:val="22"/>
        </w:rPr>
      </w:pPr>
    </w:p>
    <w:p w14:paraId="156E7ED3" w14:textId="20CDC759" w:rsidR="00F53F9E" w:rsidRDefault="00F53F9E" w:rsidP="00F53F9E">
      <w:pPr>
        <w:pStyle w:val="ListParagraph"/>
        <w:numPr>
          <w:ilvl w:val="1"/>
          <w:numId w:val="1"/>
        </w:numPr>
        <w:rPr>
          <w:rFonts w:ascii="Times New Roman" w:hAnsi="Times New Roman" w:cs="Times New Roman"/>
          <w:sz w:val="22"/>
          <w:szCs w:val="22"/>
        </w:rPr>
      </w:pPr>
      <w:r w:rsidRPr="009D73ED">
        <w:rPr>
          <w:rFonts w:ascii="Times New Roman" w:hAnsi="Times New Roman" w:cs="Times New Roman"/>
          <w:b/>
          <w:bCs/>
          <w:sz w:val="22"/>
          <w:szCs w:val="22"/>
        </w:rPr>
        <w:t>NO REIMBURSEMENT FOR COSTS:</w:t>
      </w:r>
      <w:r w:rsidR="009D73ED">
        <w:rPr>
          <w:rFonts w:ascii="Times New Roman" w:hAnsi="Times New Roman" w:cs="Times New Roman"/>
          <w:sz w:val="22"/>
          <w:szCs w:val="22"/>
        </w:rPr>
        <w:t xml:space="preserve"> </w:t>
      </w:r>
      <w:r w:rsidR="009D73ED" w:rsidRPr="009D73ED">
        <w:rPr>
          <w:rFonts w:ascii="Times New Roman" w:hAnsi="Times New Roman" w:cs="Times New Roman"/>
          <w:sz w:val="22"/>
          <w:szCs w:val="22"/>
        </w:rPr>
        <w:t xml:space="preserve">Respondent acknowledges and accepts that any costs incurred from  the  Respondent’s  participation  in  this  RFP  shall  be  at  the  sole  risk  and responsibility of the Respondent. The </w:t>
      </w:r>
      <w:r w:rsidR="009D73ED">
        <w:rPr>
          <w:rFonts w:ascii="Times New Roman" w:hAnsi="Times New Roman" w:cs="Times New Roman"/>
          <w:sz w:val="22"/>
          <w:szCs w:val="22"/>
        </w:rPr>
        <w:t>County</w:t>
      </w:r>
      <w:r w:rsidR="009D73ED" w:rsidRPr="009D73ED">
        <w:rPr>
          <w:rFonts w:ascii="Times New Roman" w:hAnsi="Times New Roman" w:cs="Times New Roman"/>
          <w:sz w:val="22"/>
          <w:szCs w:val="22"/>
        </w:rPr>
        <w:t xml:space="preserve"> will not compensate Respondents for any expenses incurred in proposal preparation or for any presentations that may be made, unless agreed to in writing in advance or required by law.</w:t>
      </w:r>
    </w:p>
    <w:p w14:paraId="78373295" w14:textId="77777777" w:rsidR="00F53F9E" w:rsidRDefault="00F53F9E" w:rsidP="00F53F9E">
      <w:pPr>
        <w:pStyle w:val="ListParagraph"/>
        <w:ind w:left="792"/>
        <w:rPr>
          <w:rFonts w:ascii="Times New Roman" w:hAnsi="Times New Roman" w:cs="Times New Roman"/>
          <w:sz w:val="22"/>
          <w:szCs w:val="22"/>
        </w:rPr>
      </w:pPr>
    </w:p>
    <w:p w14:paraId="7D7E8CDD" w14:textId="57460F72" w:rsidR="00F53F9E" w:rsidRDefault="00F53F9E" w:rsidP="00F53F9E">
      <w:pPr>
        <w:pStyle w:val="ListParagraph"/>
        <w:numPr>
          <w:ilvl w:val="1"/>
          <w:numId w:val="1"/>
        </w:numPr>
        <w:rPr>
          <w:rFonts w:ascii="Times New Roman" w:hAnsi="Times New Roman" w:cs="Times New Roman"/>
          <w:sz w:val="22"/>
          <w:szCs w:val="22"/>
        </w:rPr>
      </w:pPr>
      <w:r w:rsidRPr="009D73ED">
        <w:rPr>
          <w:rFonts w:ascii="Times New Roman" w:hAnsi="Times New Roman" w:cs="Times New Roman"/>
          <w:b/>
          <w:bCs/>
          <w:sz w:val="22"/>
          <w:szCs w:val="22"/>
        </w:rPr>
        <w:t>ADDITIONAL SERVICES:</w:t>
      </w:r>
      <w:r w:rsidR="009D73ED">
        <w:rPr>
          <w:rFonts w:ascii="Times New Roman" w:hAnsi="Times New Roman" w:cs="Times New Roman"/>
          <w:sz w:val="22"/>
          <w:szCs w:val="22"/>
        </w:rPr>
        <w:t xml:space="preserve"> The County </w:t>
      </w:r>
      <w:r w:rsidR="009D73ED" w:rsidRPr="009D73ED">
        <w:rPr>
          <w:rFonts w:ascii="Times New Roman" w:hAnsi="Times New Roman" w:cs="Times New Roman"/>
          <w:sz w:val="22"/>
          <w:szCs w:val="22"/>
        </w:rPr>
        <w:t>reserves the right to add or remove services as needed.</w:t>
      </w:r>
    </w:p>
    <w:p w14:paraId="0385E456" w14:textId="77777777" w:rsidR="00F53F9E" w:rsidRDefault="00F53F9E" w:rsidP="00F53F9E">
      <w:pPr>
        <w:pStyle w:val="ListParagraph"/>
        <w:ind w:left="792"/>
        <w:rPr>
          <w:rFonts w:ascii="Times New Roman" w:hAnsi="Times New Roman" w:cs="Times New Roman"/>
          <w:sz w:val="22"/>
          <w:szCs w:val="22"/>
        </w:rPr>
      </w:pPr>
    </w:p>
    <w:p w14:paraId="2FF97247" w14:textId="377D86BB" w:rsidR="00F53F9E" w:rsidRPr="000A3500" w:rsidRDefault="00F53F9E" w:rsidP="00F53F9E">
      <w:pPr>
        <w:pStyle w:val="ListParagraph"/>
        <w:numPr>
          <w:ilvl w:val="0"/>
          <w:numId w:val="1"/>
        </w:numPr>
        <w:rPr>
          <w:rFonts w:ascii="Times New Roman" w:hAnsi="Times New Roman" w:cs="Times New Roman"/>
          <w:b/>
          <w:bCs/>
          <w:sz w:val="22"/>
          <w:szCs w:val="22"/>
        </w:rPr>
      </w:pPr>
      <w:r w:rsidRPr="000A3500">
        <w:rPr>
          <w:rFonts w:ascii="Times New Roman" w:hAnsi="Times New Roman" w:cs="Times New Roman"/>
          <w:b/>
          <w:bCs/>
          <w:sz w:val="22"/>
          <w:szCs w:val="22"/>
        </w:rPr>
        <w:t>SCOPE OF SERVICES</w:t>
      </w:r>
    </w:p>
    <w:p w14:paraId="0253801D" w14:textId="5096F794" w:rsidR="00446377" w:rsidRDefault="000A3500" w:rsidP="00446377">
      <w:pPr>
        <w:pStyle w:val="ListParagraph"/>
        <w:ind w:left="360"/>
        <w:rPr>
          <w:rFonts w:ascii="Times New Roman" w:hAnsi="Times New Roman" w:cs="Times New Roman"/>
          <w:sz w:val="22"/>
          <w:szCs w:val="22"/>
        </w:rPr>
      </w:pPr>
      <w:r w:rsidRPr="000A3500">
        <w:rPr>
          <w:rFonts w:ascii="Times New Roman" w:hAnsi="Times New Roman" w:cs="Times New Roman"/>
          <w:sz w:val="22"/>
          <w:szCs w:val="22"/>
        </w:rPr>
        <w:t xml:space="preserve">The County seeks a qualified consultant/firm to assist in the development of a comprehensive Hazard Mitigation Plan (HMP) that identifies and addresses risks posed by various natural and man-made hazards, with the aim of reducing </w:t>
      </w:r>
      <w:r w:rsidRPr="000A3500">
        <w:rPr>
          <w:rFonts w:ascii="Times New Roman" w:hAnsi="Times New Roman" w:cs="Times New Roman"/>
          <w:sz w:val="22"/>
          <w:szCs w:val="22"/>
        </w:rPr>
        <w:lastRenderedPageBreak/>
        <w:t>vulnerability and enhancing community resilience. The selected consultant/firm will be responsible for the following services:</w:t>
      </w:r>
    </w:p>
    <w:p w14:paraId="78960B29" w14:textId="4499E837" w:rsidR="00544C50" w:rsidRPr="00544C50" w:rsidRDefault="00544C50" w:rsidP="000A3500">
      <w:pPr>
        <w:pStyle w:val="ListParagraph"/>
        <w:numPr>
          <w:ilvl w:val="0"/>
          <w:numId w:val="12"/>
        </w:numPr>
        <w:rPr>
          <w:rFonts w:ascii="Times New Roman" w:hAnsi="Times New Roman" w:cs="Times New Roman"/>
          <w:b/>
          <w:bCs/>
          <w:sz w:val="22"/>
          <w:szCs w:val="22"/>
        </w:rPr>
      </w:pPr>
      <w:r w:rsidRPr="00544C50">
        <w:rPr>
          <w:rFonts w:ascii="Times New Roman" w:hAnsi="Times New Roman" w:cs="Times New Roman"/>
          <w:b/>
          <w:bCs/>
          <w:sz w:val="22"/>
          <w:szCs w:val="22"/>
        </w:rPr>
        <w:t>Project Management and Coordination:</w:t>
      </w:r>
    </w:p>
    <w:p w14:paraId="4B0C0570" w14:textId="77777777" w:rsidR="00544C50" w:rsidRPr="00544C50" w:rsidRDefault="00544C50" w:rsidP="00544C50">
      <w:pPr>
        <w:pStyle w:val="ListParagraph"/>
        <w:numPr>
          <w:ilvl w:val="0"/>
          <w:numId w:val="20"/>
        </w:numPr>
        <w:rPr>
          <w:rFonts w:ascii="Times New Roman" w:hAnsi="Times New Roman" w:cs="Times New Roman"/>
          <w:sz w:val="22"/>
          <w:szCs w:val="22"/>
        </w:rPr>
      </w:pPr>
      <w:r w:rsidRPr="00544C50">
        <w:rPr>
          <w:rFonts w:ascii="Times New Roman" w:hAnsi="Times New Roman" w:cs="Times New Roman"/>
          <w:sz w:val="22"/>
          <w:szCs w:val="22"/>
        </w:rPr>
        <w:t>Provide a dedicated project manager to oversee the planning process, ensuring timely delivery of all required services.</w:t>
      </w:r>
    </w:p>
    <w:p w14:paraId="27397C98" w14:textId="77777777" w:rsidR="00544C50" w:rsidRPr="00544C50" w:rsidRDefault="00544C50" w:rsidP="00544C50">
      <w:pPr>
        <w:pStyle w:val="ListParagraph"/>
        <w:numPr>
          <w:ilvl w:val="0"/>
          <w:numId w:val="20"/>
        </w:numPr>
        <w:rPr>
          <w:rFonts w:ascii="Times New Roman" w:hAnsi="Times New Roman" w:cs="Times New Roman"/>
          <w:sz w:val="22"/>
          <w:szCs w:val="22"/>
        </w:rPr>
      </w:pPr>
      <w:r w:rsidRPr="00544C50">
        <w:rPr>
          <w:rFonts w:ascii="Times New Roman" w:hAnsi="Times New Roman" w:cs="Times New Roman"/>
          <w:sz w:val="22"/>
          <w:szCs w:val="22"/>
        </w:rPr>
        <w:t>Coordinate with County staff, stakeholders, and relevant agencies throughout the project.</w:t>
      </w:r>
    </w:p>
    <w:p w14:paraId="636DA411" w14:textId="5A5F88BA" w:rsidR="00544C50" w:rsidRPr="00544C50" w:rsidRDefault="00544C50" w:rsidP="00544C50">
      <w:pPr>
        <w:pStyle w:val="ListParagraph"/>
        <w:numPr>
          <w:ilvl w:val="0"/>
          <w:numId w:val="20"/>
        </w:numPr>
        <w:rPr>
          <w:rFonts w:ascii="Times New Roman" w:hAnsi="Times New Roman" w:cs="Times New Roman"/>
          <w:sz w:val="22"/>
          <w:szCs w:val="22"/>
        </w:rPr>
      </w:pPr>
      <w:r w:rsidRPr="00544C50">
        <w:rPr>
          <w:rFonts w:ascii="Times New Roman" w:hAnsi="Times New Roman" w:cs="Times New Roman"/>
          <w:sz w:val="22"/>
          <w:szCs w:val="22"/>
        </w:rPr>
        <w:t xml:space="preserve">Organize and conduct </w:t>
      </w:r>
      <w:r w:rsidR="00DA0090">
        <w:rPr>
          <w:rFonts w:ascii="Times New Roman" w:hAnsi="Times New Roman" w:cs="Times New Roman"/>
          <w:sz w:val="22"/>
          <w:szCs w:val="22"/>
        </w:rPr>
        <w:t>monthly</w:t>
      </w:r>
      <w:r w:rsidRPr="00544C50">
        <w:rPr>
          <w:rFonts w:ascii="Times New Roman" w:hAnsi="Times New Roman" w:cs="Times New Roman"/>
          <w:sz w:val="22"/>
          <w:szCs w:val="22"/>
        </w:rPr>
        <w:t xml:space="preserve"> progress meetings with County officials to provide status updates, discuss findings, and ensure alignment with project goals.</w:t>
      </w:r>
    </w:p>
    <w:p w14:paraId="25F1E8E6" w14:textId="003BF9A5" w:rsidR="00544C50" w:rsidRDefault="00544C50" w:rsidP="00544C50">
      <w:pPr>
        <w:pStyle w:val="ListParagraph"/>
        <w:numPr>
          <w:ilvl w:val="0"/>
          <w:numId w:val="20"/>
        </w:numPr>
        <w:rPr>
          <w:rFonts w:ascii="Times New Roman" w:hAnsi="Times New Roman" w:cs="Times New Roman"/>
          <w:sz w:val="22"/>
          <w:szCs w:val="22"/>
        </w:rPr>
      </w:pPr>
      <w:r w:rsidRPr="00544C50">
        <w:rPr>
          <w:rFonts w:ascii="Times New Roman" w:hAnsi="Times New Roman" w:cs="Times New Roman"/>
          <w:sz w:val="22"/>
          <w:szCs w:val="22"/>
        </w:rPr>
        <w:t>Develop a project timeline with clear milestones and deliverables to track progress and ensure deadlines are met.</w:t>
      </w:r>
    </w:p>
    <w:p w14:paraId="421CBC90" w14:textId="77777777" w:rsidR="00544C50" w:rsidRDefault="00544C50" w:rsidP="00544C50">
      <w:pPr>
        <w:pStyle w:val="ListParagraph"/>
        <w:ind w:left="1080"/>
        <w:rPr>
          <w:rFonts w:ascii="Times New Roman" w:hAnsi="Times New Roman" w:cs="Times New Roman"/>
          <w:sz w:val="22"/>
          <w:szCs w:val="22"/>
        </w:rPr>
      </w:pPr>
    </w:p>
    <w:p w14:paraId="2CCAB17E" w14:textId="6AB68EED" w:rsidR="000A3500" w:rsidRPr="00544C50" w:rsidRDefault="00544C50" w:rsidP="000A3500">
      <w:pPr>
        <w:pStyle w:val="ListParagraph"/>
        <w:numPr>
          <w:ilvl w:val="0"/>
          <w:numId w:val="12"/>
        </w:numPr>
        <w:rPr>
          <w:rFonts w:ascii="Times New Roman" w:hAnsi="Times New Roman" w:cs="Times New Roman"/>
          <w:b/>
          <w:bCs/>
          <w:sz w:val="22"/>
          <w:szCs w:val="22"/>
        </w:rPr>
      </w:pPr>
      <w:r w:rsidRPr="00544C50">
        <w:rPr>
          <w:rFonts w:ascii="Times New Roman" w:hAnsi="Times New Roman" w:cs="Times New Roman"/>
          <w:b/>
          <w:bCs/>
          <w:sz w:val="22"/>
          <w:szCs w:val="22"/>
        </w:rPr>
        <w:t>Data Collection and Hazard Identification</w:t>
      </w:r>
      <w:r w:rsidR="000A3500" w:rsidRPr="00544C50">
        <w:rPr>
          <w:rFonts w:ascii="Times New Roman" w:hAnsi="Times New Roman" w:cs="Times New Roman"/>
          <w:b/>
          <w:bCs/>
          <w:sz w:val="22"/>
          <w:szCs w:val="22"/>
        </w:rPr>
        <w:t>:</w:t>
      </w:r>
    </w:p>
    <w:p w14:paraId="6AB7A560" w14:textId="77777777" w:rsidR="00544C50" w:rsidRPr="00544C50" w:rsidRDefault="00544C50" w:rsidP="00544C50">
      <w:pPr>
        <w:pStyle w:val="ListParagraph"/>
        <w:numPr>
          <w:ilvl w:val="0"/>
          <w:numId w:val="19"/>
        </w:numPr>
        <w:rPr>
          <w:rFonts w:ascii="Times New Roman" w:hAnsi="Times New Roman" w:cs="Times New Roman"/>
          <w:sz w:val="22"/>
          <w:szCs w:val="22"/>
        </w:rPr>
      </w:pPr>
      <w:r w:rsidRPr="00544C50">
        <w:rPr>
          <w:rFonts w:ascii="Times New Roman" w:hAnsi="Times New Roman" w:cs="Times New Roman"/>
          <w:sz w:val="22"/>
          <w:szCs w:val="22"/>
        </w:rPr>
        <w:t>Collect and review relevant data from County departments, local agencies, and other available sources to identify hazards affecting the County, such as flooding, severe weather, wildfires, earthquakes, and other relevant threats.</w:t>
      </w:r>
    </w:p>
    <w:p w14:paraId="22503DE7" w14:textId="77777777" w:rsidR="00544C50" w:rsidRPr="00544C50" w:rsidRDefault="00544C50" w:rsidP="00544C50">
      <w:pPr>
        <w:pStyle w:val="ListParagraph"/>
        <w:numPr>
          <w:ilvl w:val="0"/>
          <w:numId w:val="19"/>
        </w:numPr>
        <w:rPr>
          <w:rFonts w:ascii="Times New Roman" w:hAnsi="Times New Roman" w:cs="Times New Roman"/>
          <w:sz w:val="22"/>
          <w:szCs w:val="22"/>
        </w:rPr>
      </w:pPr>
      <w:r w:rsidRPr="00544C50">
        <w:rPr>
          <w:rFonts w:ascii="Times New Roman" w:hAnsi="Times New Roman" w:cs="Times New Roman"/>
          <w:sz w:val="22"/>
          <w:szCs w:val="22"/>
        </w:rPr>
        <w:t>Conduct a comprehensive hazard analysis, including both historical and potential future hazard events.</w:t>
      </w:r>
    </w:p>
    <w:p w14:paraId="7B637B37" w14:textId="77777777" w:rsidR="00544C50" w:rsidRPr="00544C50" w:rsidRDefault="00544C50" w:rsidP="00544C50">
      <w:pPr>
        <w:pStyle w:val="ListParagraph"/>
        <w:numPr>
          <w:ilvl w:val="0"/>
          <w:numId w:val="19"/>
        </w:numPr>
        <w:rPr>
          <w:rFonts w:ascii="Times New Roman" w:hAnsi="Times New Roman" w:cs="Times New Roman"/>
          <w:sz w:val="22"/>
          <w:szCs w:val="22"/>
        </w:rPr>
      </w:pPr>
      <w:r w:rsidRPr="00544C50">
        <w:rPr>
          <w:rFonts w:ascii="Times New Roman" w:hAnsi="Times New Roman" w:cs="Times New Roman"/>
          <w:sz w:val="22"/>
          <w:szCs w:val="22"/>
        </w:rPr>
        <w:t>Work with local emergency management and public safety departments to validate and refine the identified hazards.</w:t>
      </w:r>
    </w:p>
    <w:p w14:paraId="4C977C94" w14:textId="327AE4F1" w:rsidR="00544C50" w:rsidRDefault="00544C50" w:rsidP="00544C50">
      <w:pPr>
        <w:pStyle w:val="ListParagraph"/>
        <w:numPr>
          <w:ilvl w:val="0"/>
          <w:numId w:val="19"/>
        </w:numPr>
        <w:rPr>
          <w:rFonts w:ascii="Times New Roman" w:hAnsi="Times New Roman" w:cs="Times New Roman"/>
          <w:sz w:val="22"/>
          <w:szCs w:val="22"/>
        </w:rPr>
      </w:pPr>
      <w:r w:rsidRPr="00544C50">
        <w:rPr>
          <w:rFonts w:ascii="Times New Roman" w:hAnsi="Times New Roman" w:cs="Times New Roman"/>
          <w:sz w:val="22"/>
          <w:szCs w:val="22"/>
        </w:rPr>
        <w:t>Provide a detailed summary of identified hazards, including maps, historical data, and vulnerability assessments.</w:t>
      </w:r>
    </w:p>
    <w:p w14:paraId="3846D9AD" w14:textId="77777777" w:rsidR="00544C50" w:rsidRDefault="00544C50" w:rsidP="00544C50">
      <w:pPr>
        <w:pStyle w:val="ListParagraph"/>
        <w:ind w:left="1080"/>
        <w:rPr>
          <w:rFonts w:ascii="Times New Roman" w:hAnsi="Times New Roman" w:cs="Times New Roman"/>
          <w:sz w:val="22"/>
          <w:szCs w:val="22"/>
        </w:rPr>
      </w:pPr>
    </w:p>
    <w:p w14:paraId="18CF55AA" w14:textId="44069BE5" w:rsidR="000A3500" w:rsidRPr="00544C50" w:rsidRDefault="000A3500" w:rsidP="000A3500">
      <w:pPr>
        <w:pStyle w:val="ListParagraph"/>
        <w:numPr>
          <w:ilvl w:val="0"/>
          <w:numId w:val="12"/>
        </w:numPr>
        <w:rPr>
          <w:rFonts w:ascii="Times New Roman" w:hAnsi="Times New Roman" w:cs="Times New Roman"/>
          <w:b/>
          <w:bCs/>
          <w:sz w:val="22"/>
          <w:szCs w:val="22"/>
        </w:rPr>
      </w:pPr>
      <w:r w:rsidRPr="00544C50">
        <w:rPr>
          <w:rFonts w:ascii="Times New Roman" w:hAnsi="Times New Roman" w:cs="Times New Roman"/>
          <w:b/>
          <w:bCs/>
          <w:sz w:val="22"/>
          <w:szCs w:val="22"/>
        </w:rPr>
        <w:t>Vulnerability and Risk Analysis:</w:t>
      </w:r>
    </w:p>
    <w:p w14:paraId="226C8D7C" w14:textId="77777777" w:rsidR="00544C50" w:rsidRPr="00544C50" w:rsidRDefault="00544C50" w:rsidP="00544C50">
      <w:pPr>
        <w:pStyle w:val="ListParagraph"/>
        <w:numPr>
          <w:ilvl w:val="0"/>
          <w:numId w:val="18"/>
        </w:numPr>
        <w:rPr>
          <w:rFonts w:ascii="Times New Roman" w:hAnsi="Times New Roman" w:cs="Times New Roman"/>
          <w:sz w:val="22"/>
          <w:szCs w:val="22"/>
        </w:rPr>
      </w:pPr>
      <w:r w:rsidRPr="00544C50">
        <w:rPr>
          <w:rFonts w:ascii="Times New Roman" w:hAnsi="Times New Roman" w:cs="Times New Roman"/>
          <w:sz w:val="22"/>
          <w:szCs w:val="22"/>
        </w:rPr>
        <w:t>Assess the County’s exposure and vulnerability to the identified hazards.</w:t>
      </w:r>
    </w:p>
    <w:p w14:paraId="397CA4E4" w14:textId="77777777" w:rsidR="00544C50" w:rsidRPr="00544C50" w:rsidRDefault="00544C50" w:rsidP="00544C50">
      <w:pPr>
        <w:pStyle w:val="ListParagraph"/>
        <w:numPr>
          <w:ilvl w:val="0"/>
          <w:numId w:val="18"/>
        </w:numPr>
        <w:rPr>
          <w:rFonts w:ascii="Times New Roman" w:hAnsi="Times New Roman" w:cs="Times New Roman"/>
          <w:sz w:val="22"/>
          <w:szCs w:val="22"/>
        </w:rPr>
      </w:pPr>
      <w:r w:rsidRPr="00544C50">
        <w:rPr>
          <w:rFonts w:ascii="Times New Roman" w:hAnsi="Times New Roman" w:cs="Times New Roman"/>
          <w:sz w:val="22"/>
          <w:szCs w:val="22"/>
        </w:rPr>
        <w:t>Identify vulnerable populations, infrastructure, and critical facilities at risk of being impacted by identified hazards.</w:t>
      </w:r>
    </w:p>
    <w:p w14:paraId="7DCE864E" w14:textId="77777777" w:rsidR="00544C50" w:rsidRPr="00544C50" w:rsidRDefault="00544C50" w:rsidP="00544C50">
      <w:pPr>
        <w:pStyle w:val="ListParagraph"/>
        <w:numPr>
          <w:ilvl w:val="0"/>
          <w:numId w:val="18"/>
        </w:numPr>
        <w:rPr>
          <w:rFonts w:ascii="Times New Roman" w:hAnsi="Times New Roman" w:cs="Times New Roman"/>
          <w:sz w:val="22"/>
          <w:szCs w:val="22"/>
        </w:rPr>
      </w:pPr>
      <w:r w:rsidRPr="00544C50">
        <w:rPr>
          <w:rFonts w:ascii="Times New Roman" w:hAnsi="Times New Roman" w:cs="Times New Roman"/>
          <w:sz w:val="22"/>
          <w:szCs w:val="22"/>
        </w:rPr>
        <w:t>Perform a risk analysis that includes estimating potential losses, damages, and consequences of specific hazards based on current conditions and projected future scenarios.</w:t>
      </w:r>
    </w:p>
    <w:p w14:paraId="592E5069" w14:textId="7703697A" w:rsidR="00544C50" w:rsidRDefault="00544C50" w:rsidP="00544C50">
      <w:pPr>
        <w:pStyle w:val="ListParagraph"/>
        <w:numPr>
          <w:ilvl w:val="0"/>
          <w:numId w:val="18"/>
        </w:numPr>
        <w:rPr>
          <w:rFonts w:ascii="Times New Roman" w:hAnsi="Times New Roman" w:cs="Times New Roman"/>
          <w:sz w:val="22"/>
          <w:szCs w:val="22"/>
        </w:rPr>
      </w:pPr>
      <w:r w:rsidRPr="00544C50">
        <w:rPr>
          <w:rFonts w:ascii="Times New Roman" w:hAnsi="Times New Roman" w:cs="Times New Roman"/>
          <w:sz w:val="22"/>
          <w:szCs w:val="22"/>
        </w:rPr>
        <w:t>Use GIS mapping tools and other data analysis methods to assess risks and vulnerabilities in a spatial context.</w:t>
      </w:r>
    </w:p>
    <w:p w14:paraId="6366ED35" w14:textId="77777777" w:rsidR="00544C50" w:rsidRDefault="00544C50" w:rsidP="00544C50">
      <w:pPr>
        <w:pStyle w:val="ListParagraph"/>
        <w:ind w:left="1080"/>
        <w:rPr>
          <w:rFonts w:ascii="Times New Roman" w:hAnsi="Times New Roman" w:cs="Times New Roman"/>
          <w:sz w:val="22"/>
          <w:szCs w:val="22"/>
        </w:rPr>
      </w:pPr>
    </w:p>
    <w:p w14:paraId="39964623" w14:textId="678505FD" w:rsidR="000A3500" w:rsidRPr="00544C50" w:rsidRDefault="000A3500" w:rsidP="000A3500">
      <w:pPr>
        <w:pStyle w:val="ListParagraph"/>
        <w:numPr>
          <w:ilvl w:val="0"/>
          <w:numId w:val="12"/>
        </w:numPr>
        <w:rPr>
          <w:rFonts w:ascii="Times New Roman" w:hAnsi="Times New Roman" w:cs="Times New Roman"/>
          <w:b/>
          <w:bCs/>
          <w:sz w:val="22"/>
          <w:szCs w:val="22"/>
        </w:rPr>
      </w:pPr>
      <w:r w:rsidRPr="00544C50">
        <w:rPr>
          <w:rFonts w:ascii="Times New Roman" w:hAnsi="Times New Roman" w:cs="Times New Roman"/>
          <w:b/>
          <w:bCs/>
          <w:sz w:val="22"/>
          <w:szCs w:val="22"/>
        </w:rPr>
        <w:t>Stakeholder Engagement and Community Involvement:</w:t>
      </w:r>
    </w:p>
    <w:p w14:paraId="61BE880E" w14:textId="77777777" w:rsidR="000A3500" w:rsidRPr="000A3500" w:rsidRDefault="000A3500" w:rsidP="000A3500">
      <w:pPr>
        <w:pStyle w:val="ListParagraph"/>
        <w:numPr>
          <w:ilvl w:val="0"/>
          <w:numId w:val="13"/>
        </w:numPr>
        <w:rPr>
          <w:rFonts w:ascii="Times New Roman" w:hAnsi="Times New Roman" w:cs="Times New Roman"/>
          <w:sz w:val="22"/>
          <w:szCs w:val="22"/>
        </w:rPr>
      </w:pPr>
      <w:r w:rsidRPr="000A3500">
        <w:rPr>
          <w:rFonts w:ascii="Times New Roman" w:hAnsi="Times New Roman" w:cs="Times New Roman"/>
          <w:sz w:val="22"/>
          <w:szCs w:val="22"/>
        </w:rPr>
        <w:t>Develop and implement a comprehensive public engagement strategy to involve the community in the planning process, including public meetings, workshops, surveys, and online tools.</w:t>
      </w:r>
    </w:p>
    <w:p w14:paraId="6576645D" w14:textId="77777777" w:rsidR="000A3500" w:rsidRPr="000A3500" w:rsidRDefault="000A3500" w:rsidP="000A3500">
      <w:pPr>
        <w:pStyle w:val="ListParagraph"/>
        <w:numPr>
          <w:ilvl w:val="0"/>
          <w:numId w:val="13"/>
        </w:numPr>
        <w:rPr>
          <w:rFonts w:ascii="Times New Roman" w:hAnsi="Times New Roman" w:cs="Times New Roman"/>
          <w:sz w:val="22"/>
          <w:szCs w:val="22"/>
        </w:rPr>
      </w:pPr>
      <w:r w:rsidRPr="000A3500">
        <w:rPr>
          <w:rFonts w:ascii="Times New Roman" w:hAnsi="Times New Roman" w:cs="Times New Roman"/>
          <w:sz w:val="22"/>
          <w:szCs w:val="22"/>
        </w:rPr>
        <w:t>Engage stakeholders such as local government agencies, first responders, public health officials, business owners, non-profit organizations, and the general public to ensure their perspectives are reflected in the plan.</w:t>
      </w:r>
    </w:p>
    <w:p w14:paraId="09F5377A" w14:textId="77777777" w:rsidR="000A3500" w:rsidRPr="000A3500" w:rsidRDefault="000A3500" w:rsidP="000A3500">
      <w:pPr>
        <w:pStyle w:val="ListParagraph"/>
        <w:numPr>
          <w:ilvl w:val="0"/>
          <w:numId w:val="13"/>
        </w:numPr>
        <w:rPr>
          <w:rFonts w:ascii="Times New Roman" w:hAnsi="Times New Roman" w:cs="Times New Roman"/>
          <w:sz w:val="22"/>
          <w:szCs w:val="22"/>
        </w:rPr>
      </w:pPr>
      <w:r w:rsidRPr="000A3500">
        <w:rPr>
          <w:rFonts w:ascii="Times New Roman" w:hAnsi="Times New Roman" w:cs="Times New Roman"/>
          <w:sz w:val="22"/>
          <w:szCs w:val="22"/>
        </w:rPr>
        <w:t>Facilitate discussions and collaborate with County staff and relevant stakeholders to identify local priorities, opportunities for mitigation, and existing efforts.</w:t>
      </w:r>
    </w:p>
    <w:p w14:paraId="21D7C083" w14:textId="1F5E082F" w:rsidR="000A3500" w:rsidRDefault="000A3500" w:rsidP="000A3500">
      <w:pPr>
        <w:pStyle w:val="ListParagraph"/>
        <w:numPr>
          <w:ilvl w:val="0"/>
          <w:numId w:val="13"/>
        </w:numPr>
        <w:rPr>
          <w:rFonts w:ascii="Times New Roman" w:hAnsi="Times New Roman" w:cs="Times New Roman"/>
          <w:sz w:val="22"/>
          <w:szCs w:val="22"/>
        </w:rPr>
      </w:pPr>
      <w:r w:rsidRPr="000A3500">
        <w:rPr>
          <w:rFonts w:ascii="Times New Roman" w:hAnsi="Times New Roman" w:cs="Times New Roman"/>
          <w:sz w:val="22"/>
          <w:szCs w:val="22"/>
        </w:rPr>
        <w:t>Conduct interviews and/or focus groups with key stakeholders to gather qualitative data on hazards, risks, and mitigation needs.</w:t>
      </w:r>
    </w:p>
    <w:p w14:paraId="0B6868D4" w14:textId="77777777" w:rsidR="000A3500" w:rsidRDefault="000A3500" w:rsidP="000A3500">
      <w:pPr>
        <w:pStyle w:val="ListParagraph"/>
        <w:ind w:left="1800"/>
        <w:rPr>
          <w:rFonts w:ascii="Times New Roman" w:hAnsi="Times New Roman" w:cs="Times New Roman"/>
          <w:sz w:val="22"/>
          <w:szCs w:val="22"/>
        </w:rPr>
      </w:pPr>
    </w:p>
    <w:p w14:paraId="3DEA8D32" w14:textId="1F7AB213" w:rsidR="000A3500" w:rsidRPr="000A3500" w:rsidRDefault="000A3500" w:rsidP="000A3500">
      <w:pPr>
        <w:pStyle w:val="ListParagraph"/>
        <w:numPr>
          <w:ilvl w:val="0"/>
          <w:numId w:val="12"/>
        </w:numPr>
        <w:rPr>
          <w:rFonts w:ascii="Times New Roman" w:hAnsi="Times New Roman" w:cs="Times New Roman"/>
          <w:b/>
          <w:bCs/>
          <w:sz w:val="22"/>
          <w:szCs w:val="22"/>
        </w:rPr>
      </w:pPr>
      <w:r w:rsidRPr="000A3500">
        <w:rPr>
          <w:rFonts w:ascii="Times New Roman" w:hAnsi="Times New Roman" w:cs="Times New Roman"/>
          <w:b/>
          <w:bCs/>
          <w:sz w:val="22"/>
          <w:szCs w:val="22"/>
        </w:rPr>
        <w:t>Mitigation Strategy Development:</w:t>
      </w:r>
    </w:p>
    <w:p w14:paraId="43F637D3" w14:textId="77777777" w:rsidR="000A3500" w:rsidRPr="000A3500" w:rsidRDefault="000A3500" w:rsidP="000A3500">
      <w:pPr>
        <w:pStyle w:val="ListParagraph"/>
        <w:numPr>
          <w:ilvl w:val="0"/>
          <w:numId w:val="14"/>
        </w:numPr>
        <w:rPr>
          <w:rFonts w:ascii="Times New Roman" w:hAnsi="Times New Roman" w:cs="Times New Roman"/>
          <w:sz w:val="22"/>
          <w:szCs w:val="22"/>
        </w:rPr>
      </w:pPr>
      <w:r w:rsidRPr="000A3500">
        <w:rPr>
          <w:rFonts w:ascii="Times New Roman" w:hAnsi="Times New Roman" w:cs="Times New Roman"/>
          <w:sz w:val="22"/>
          <w:szCs w:val="22"/>
        </w:rPr>
        <w:t>Identify and prioritize specific mitigation actions that will reduce the County’s risk and vulnerability to the identified hazards.</w:t>
      </w:r>
    </w:p>
    <w:p w14:paraId="57C86BB3" w14:textId="77777777" w:rsidR="000A3500" w:rsidRPr="000A3500" w:rsidRDefault="000A3500" w:rsidP="000A3500">
      <w:pPr>
        <w:pStyle w:val="ListParagraph"/>
        <w:numPr>
          <w:ilvl w:val="0"/>
          <w:numId w:val="14"/>
        </w:numPr>
        <w:rPr>
          <w:rFonts w:ascii="Times New Roman" w:hAnsi="Times New Roman" w:cs="Times New Roman"/>
          <w:sz w:val="22"/>
          <w:szCs w:val="22"/>
        </w:rPr>
      </w:pPr>
      <w:r w:rsidRPr="000A3500">
        <w:rPr>
          <w:rFonts w:ascii="Times New Roman" w:hAnsi="Times New Roman" w:cs="Times New Roman"/>
          <w:sz w:val="22"/>
          <w:szCs w:val="22"/>
        </w:rPr>
        <w:t>Develop a range of mitigation strategies, including structural and non-structural measures, to address both immediate and long-term risk reduction needs.</w:t>
      </w:r>
    </w:p>
    <w:p w14:paraId="3ED887E5" w14:textId="77777777" w:rsidR="000A3500" w:rsidRPr="000A3500" w:rsidRDefault="000A3500" w:rsidP="000A3500">
      <w:pPr>
        <w:pStyle w:val="ListParagraph"/>
        <w:numPr>
          <w:ilvl w:val="0"/>
          <w:numId w:val="14"/>
        </w:numPr>
        <w:rPr>
          <w:rFonts w:ascii="Times New Roman" w:hAnsi="Times New Roman" w:cs="Times New Roman"/>
          <w:sz w:val="22"/>
          <w:szCs w:val="22"/>
        </w:rPr>
      </w:pPr>
      <w:r w:rsidRPr="000A3500">
        <w:rPr>
          <w:rFonts w:ascii="Times New Roman" w:hAnsi="Times New Roman" w:cs="Times New Roman"/>
          <w:sz w:val="22"/>
          <w:szCs w:val="22"/>
        </w:rPr>
        <w:lastRenderedPageBreak/>
        <w:t>Ensure that proposed mitigation strategies align with state and federal programs, including FEMA’s Hazard Mitigation Grant Program (HMGP) and other funding sources.</w:t>
      </w:r>
    </w:p>
    <w:p w14:paraId="34A2816A" w14:textId="13E23C2D" w:rsidR="000A3500" w:rsidRDefault="000A3500" w:rsidP="000A3500">
      <w:pPr>
        <w:pStyle w:val="ListParagraph"/>
        <w:numPr>
          <w:ilvl w:val="0"/>
          <w:numId w:val="14"/>
        </w:numPr>
        <w:rPr>
          <w:rFonts w:ascii="Times New Roman" w:hAnsi="Times New Roman" w:cs="Times New Roman"/>
          <w:sz w:val="22"/>
          <w:szCs w:val="22"/>
        </w:rPr>
      </w:pPr>
      <w:r w:rsidRPr="000A3500">
        <w:rPr>
          <w:rFonts w:ascii="Times New Roman" w:hAnsi="Times New Roman" w:cs="Times New Roman"/>
          <w:sz w:val="22"/>
          <w:szCs w:val="22"/>
        </w:rPr>
        <w:t>Include cost-benefit analysis for each proposed mitigation action, evaluating feasibility and the potential impact on the community.</w:t>
      </w:r>
    </w:p>
    <w:p w14:paraId="4F29E315" w14:textId="77777777" w:rsidR="000A3500" w:rsidRDefault="000A3500" w:rsidP="000A3500">
      <w:pPr>
        <w:pStyle w:val="ListParagraph"/>
        <w:ind w:left="1080"/>
        <w:rPr>
          <w:rFonts w:ascii="Times New Roman" w:hAnsi="Times New Roman" w:cs="Times New Roman"/>
          <w:sz w:val="22"/>
          <w:szCs w:val="22"/>
        </w:rPr>
      </w:pPr>
    </w:p>
    <w:p w14:paraId="6C4FCF41" w14:textId="6F0C8A7D" w:rsidR="000A3500" w:rsidRPr="000A3500" w:rsidRDefault="000A3500" w:rsidP="000A3500">
      <w:pPr>
        <w:pStyle w:val="ListParagraph"/>
        <w:numPr>
          <w:ilvl w:val="0"/>
          <w:numId w:val="12"/>
        </w:numPr>
        <w:rPr>
          <w:rFonts w:ascii="Times New Roman" w:hAnsi="Times New Roman" w:cs="Times New Roman"/>
          <w:b/>
          <w:bCs/>
          <w:sz w:val="22"/>
          <w:szCs w:val="22"/>
        </w:rPr>
      </w:pPr>
      <w:r w:rsidRPr="000A3500">
        <w:rPr>
          <w:rFonts w:ascii="Times New Roman" w:hAnsi="Times New Roman" w:cs="Times New Roman"/>
          <w:b/>
          <w:bCs/>
          <w:sz w:val="22"/>
          <w:szCs w:val="22"/>
        </w:rPr>
        <w:t>Plan Documentation and Reporting:</w:t>
      </w:r>
    </w:p>
    <w:p w14:paraId="353FF257" w14:textId="77777777" w:rsidR="000A3500" w:rsidRPr="000A3500" w:rsidRDefault="000A3500" w:rsidP="000A3500">
      <w:pPr>
        <w:pStyle w:val="ListParagraph"/>
        <w:numPr>
          <w:ilvl w:val="0"/>
          <w:numId w:val="17"/>
        </w:numPr>
        <w:rPr>
          <w:rFonts w:ascii="Times New Roman" w:hAnsi="Times New Roman" w:cs="Times New Roman"/>
          <w:sz w:val="22"/>
          <w:szCs w:val="22"/>
        </w:rPr>
      </w:pPr>
      <w:r w:rsidRPr="000A3500">
        <w:rPr>
          <w:rFonts w:ascii="Times New Roman" w:hAnsi="Times New Roman" w:cs="Times New Roman"/>
          <w:sz w:val="22"/>
          <w:szCs w:val="22"/>
        </w:rPr>
        <w:t>Develop a comprehensive Hazard Mitigation Plan document that complies with FEMA and state requirements, including:</w:t>
      </w:r>
    </w:p>
    <w:p w14:paraId="7140CE31" w14:textId="77777777" w:rsidR="000A3500" w:rsidRPr="000A3500" w:rsidRDefault="000A3500" w:rsidP="000A3500">
      <w:pPr>
        <w:pStyle w:val="ListParagraph"/>
        <w:numPr>
          <w:ilvl w:val="1"/>
          <w:numId w:val="17"/>
        </w:numPr>
        <w:rPr>
          <w:rFonts w:ascii="Times New Roman" w:hAnsi="Times New Roman" w:cs="Times New Roman"/>
          <w:sz w:val="22"/>
          <w:szCs w:val="22"/>
        </w:rPr>
      </w:pPr>
      <w:r w:rsidRPr="000A3500">
        <w:rPr>
          <w:rFonts w:ascii="Times New Roman" w:hAnsi="Times New Roman" w:cs="Times New Roman"/>
          <w:sz w:val="22"/>
          <w:szCs w:val="22"/>
        </w:rPr>
        <w:t>An executive summary.</w:t>
      </w:r>
    </w:p>
    <w:p w14:paraId="5E331ECB" w14:textId="77777777" w:rsidR="000A3500" w:rsidRPr="000A3500" w:rsidRDefault="000A3500" w:rsidP="000A3500">
      <w:pPr>
        <w:pStyle w:val="ListParagraph"/>
        <w:numPr>
          <w:ilvl w:val="1"/>
          <w:numId w:val="17"/>
        </w:numPr>
        <w:rPr>
          <w:rFonts w:ascii="Times New Roman" w:hAnsi="Times New Roman" w:cs="Times New Roman"/>
          <w:sz w:val="22"/>
          <w:szCs w:val="22"/>
        </w:rPr>
      </w:pPr>
      <w:r w:rsidRPr="000A3500">
        <w:rPr>
          <w:rFonts w:ascii="Times New Roman" w:hAnsi="Times New Roman" w:cs="Times New Roman"/>
          <w:sz w:val="22"/>
          <w:szCs w:val="22"/>
        </w:rPr>
        <w:t>A description of the planning process, stakeholder engagement, and public participation.</w:t>
      </w:r>
    </w:p>
    <w:p w14:paraId="6A312849" w14:textId="77777777" w:rsidR="000A3500" w:rsidRPr="000A3500" w:rsidRDefault="000A3500" w:rsidP="000A3500">
      <w:pPr>
        <w:pStyle w:val="ListParagraph"/>
        <w:numPr>
          <w:ilvl w:val="1"/>
          <w:numId w:val="17"/>
        </w:numPr>
        <w:rPr>
          <w:rFonts w:ascii="Times New Roman" w:hAnsi="Times New Roman" w:cs="Times New Roman"/>
          <w:sz w:val="22"/>
          <w:szCs w:val="22"/>
        </w:rPr>
      </w:pPr>
      <w:r w:rsidRPr="000A3500">
        <w:rPr>
          <w:rFonts w:ascii="Times New Roman" w:hAnsi="Times New Roman" w:cs="Times New Roman"/>
          <w:sz w:val="22"/>
          <w:szCs w:val="22"/>
        </w:rPr>
        <w:t>Detailed hazard and risk assessments.</w:t>
      </w:r>
    </w:p>
    <w:p w14:paraId="7AE370DA" w14:textId="77777777" w:rsidR="000A3500" w:rsidRPr="000A3500" w:rsidRDefault="000A3500" w:rsidP="000A3500">
      <w:pPr>
        <w:pStyle w:val="ListParagraph"/>
        <w:numPr>
          <w:ilvl w:val="1"/>
          <w:numId w:val="17"/>
        </w:numPr>
        <w:rPr>
          <w:rFonts w:ascii="Times New Roman" w:hAnsi="Times New Roman" w:cs="Times New Roman"/>
          <w:sz w:val="22"/>
          <w:szCs w:val="22"/>
        </w:rPr>
      </w:pPr>
      <w:r w:rsidRPr="000A3500">
        <w:rPr>
          <w:rFonts w:ascii="Times New Roman" w:hAnsi="Times New Roman" w:cs="Times New Roman"/>
          <w:sz w:val="22"/>
          <w:szCs w:val="22"/>
        </w:rPr>
        <w:t>A prioritized list of mitigation actions and implementation strategies.</w:t>
      </w:r>
    </w:p>
    <w:p w14:paraId="026D5076" w14:textId="77777777" w:rsidR="000A3500" w:rsidRPr="000A3500" w:rsidRDefault="000A3500" w:rsidP="000A3500">
      <w:pPr>
        <w:pStyle w:val="ListParagraph"/>
        <w:numPr>
          <w:ilvl w:val="1"/>
          <w:numId w:val="17"/>
        </w:numPr>
        <w:rPr>
          <w:rFonts w:ascii="Times New Roman" w:hAnsi="Times New Roman" w:cs="Times New Roman"/>
          <w:sz w:val="22"/>
          <w:szCs w:val="22"/>
        </w:rPr>
      </w:pPr>
      <w:r w:rsidRPr="000A3500">
        <w:rPr>
          <w:rFonts w:ascii="Times New Roman" w:hAnsi="Times New Roman" w:cs="Times New Roman"/>
          <w:sz w:val="22"/>
          <w:szCs w:val="22"/>
        </w:rPr>
        <w:t>A discussion of resources needed for plan implementation, including potential funding sources.</w:t>
      </w:r>
    </w:p>
    <w:p w14:paraId="36B47CAF" w14:textId="77777777" w:rsidR="000A3500" w:rsidRPr="000A3500" w:rsidRDefault="000A3500" w:rsidP="000A3500">
      <w:pPr>
        <w:pStyle w:val="ListParagraph"/>
        <w:numPr>
          <w:ilvl w:val="1"/>
          <w:numId w:val="17"/>
        </w:numPr>
        <w:rPr>
          <w:rFonts w:ascii="Times New Roman" w:hAnsi="Times New Roman" w:cs="Times New Roman"/>
          <w:sz w:val="22"/>
          <w:szCs w:val="22"/>
        </w:rPr>
      </w:pPr>
      <w:r w:rsidRPr="000A3500">
        <w:rPr>
          <w:rFonts w:ascii="Times New Roman" w:hAnsi="Times New Roman" w:cs="Times New Roman"/>
          <w:sz w:val="22"/>
          <w:szCs w:val="22"/>
        </w:rPr>
        <w:t>A strategy for plan maintenance and future updates.</w:t>
      </w:r>
    </w:p>
    <w:p w14:paraId="452019CC" w14:textId="77777777" w:rsidR="000A3500" w:rsidRPr="000A3500" w:rsidRDefault="000A3500" w:rsidP="000A3500">
      <w:pPr>
        <w:pStyle w:val="ListParagraph"/>
        <w:numPr>
          <w:ilvl w:val="0"/>
          <w:numId w:val="17"/>
        </w:numPr>
        <w:rPr>
          <w:rFonts w:ascii="Times New Roman" w:hAnsi="Times New Roman" w:cs="Times New Roman"/>
          <w:sz w:val="22"/>
          <w:szCs w:val="22"/>
        </w:rPr>
      </w:pPr>
      <w:r w:rsidRPr="000A3500">
        <w:rPr>
          <w:rFonts w:ascii="Times New Roman" w:hAnsi="Times New Roman" w:cs="Times New Roman"/>
          <w:sz w:val="22"/>
          <w:szCs w:val="22"/>
        </w:rPr>
        <w:t>Provide a clear outline of roles and responsibilities for plan implementation, monitoring, and updates.</w:t>
      </w:r>
    </w:p>
    <w:p w14:paraId="7330D3E1" w14:textId="7B8A77E1" w:rsidR="000A3500" w:rsidRDefault="000A3500" w:rsidP="000A3500">
      <w:pPr>
        <w:pStyle w:val="ListParagraph"/>
        <w:numPr>
          <w:ilvl w:val="0"/>
          <w:numId w:val="17"/>
        </w:numPr>
        <w:rPr>
          <w:rFonts w:ascii="Times New Roman" w:hAnsi="Times New Roman" w:cs="Times New Roman"/>
          <w:sz w:val="22"/>
          <w:szCs w:val="22"/>
        </w:rPr>
      </w:pPr>
      <w:r w:rsidRPr="000A3500">
        <w:rPr>
          <w:rFonts w:ascii="Times New Roman" w:hAnsi="Times New Roman" w:cs="Times New Roman"/>
          <w:sz w:val="22"/>
          <w:szCs w:val="22"/>
        </w:rPr>
        <w:t>Deliver the plan in a format that can be submitted for FEMA review and approval.</w:t>
      </w:r>
    </w:p>
    <w:p w14:paraId="6BCC25F8" w14:textId="77777777" w:rsidR="000A3500" w:rsidRDefault="000A3500" w:rsidP="000A3500">
      <w:pPr>
        <w:pStyle w:val="ListParagraph"/>
        <w:ind w:left="1080"/>
        <w:rPr>
          <w:rFonts w:ascii="Times New Roman" w:hAnsi="Times New Roman" w:cs="Times New Roman"/>
          <w:sz w:val="22"/>
          <w:szCs w:val="22"/>
        </w:rPr>
      </w:pPr>
    </w:p>
    <w:p w14:paraId="7712C3D4" w14:textId="2BC61D93" w:rsidR="000A3500" w:rsidRPr="00544C50" w:rsidRDefault="00544C50" w:rsidP="000A3500">
      <w:pPr>
        <w:pStyle w:val="ListParagraph"/>
        <w:numPr>
          <w:ilvl w:val="0"/>
          <w:numId w:val="12"/>
        </w:numPr>
        <w:rPr>
          <w:rFonts w:ascii="Times New Roman" w:hAnsi="Times New Roman" w:cs="Times New Roman"/>
          <w:b/>
          <w:bCs/>
          <w:sz w:val="22"/>
          <w:szCs w:val="22"/>
        </w:rPr>
      </w:pPr>
      <w:r w:rsidRPr="00544C50">
        <w:rPr>
          <w:rFonts w:ascii="Times New Roman" w:hAnsi="Times New Roman" w:cs="Times New Roman"/>
          <w:b/>
          <w:bCs/>
          <w:sz w:val="22"/>
          <w:szCs w:val="22"/>
        </w:rPr>
        <w:t>Compliance and FEMA Approval Process</w:t>
      </w:r>
      <w:r w:rsidR="000A3500" w:rsidRPr="00544C50">
        <w:rPr>
          <w:rFonts w:ascii="Times New Roman" w:hAnsi="Times New Roman" w:cs="Times New Roman"/>
          <w:b/>
          <w:bCs/>
          <w:sz w:val="22"/>
          <w:szCs w:val="22"/>
        </w:rPr>
        <w:t>:</w:t>
      </w:r>
    </w:p>
    <w:p w14:paraId="7F462573" w14:textId="77777777" w:rsidR="00544C50" w:rsidRPr="00544C50" w:rsidRDefault="00544C50" w:rsidP="00544C50">
      <w:pPr>
        <w:pStyle w:val="ListParagraph"/>
        <w:numPr>
          <w:ilvl w:val="0"/>
          <w:numId w:val="21"/>
        </w:numPr>
        <w:rPr>
          <w:rFonts w:ascii="Times New Roman" w:hAnsi="Times New Roman" w:cs="Times New Roman"/>
          <w:sz w:val="22"/>
          <w:szCs w:val="22"/>
        </w:rPr>
      </w:pPr>
      <w:r w:rsidRPr="00544C50">
        <w:rPr>
          <w:rFonts w:ascii="Times New Roman" w:hAnsi="Times New Roman" w:cs="Times New Roman"/>
          <w:sz w:val="22"/>
          <w:szCs w:val="22"/>
        </w:rPr>
        <w:t>Ensure the HMP complies with FEMA’s requirements for local hazard mitigation plans, including those outlined in the Robert T. Stafford Disaster Relief and Emergency Assistance Act and the Disaster Mitigation Act of 2000 (DMA 2000).</w:t>
      </w:r>
    </w:p>
    <w:p w14:paraId="4117A676" w14:textId="77777777" w:rsidR="00544C50" w:rsidRPr="00544C50" w:rsidRDefault="00544C50" w:rsidP="00544C50">
      <w:pPr>
        <w:pStyle w:val="ListParagraph"/>
        <w:numPr>
          <w:ilvl w:val="0"/>
          <w:numId w:val="21"/>
        </w:numPr>
        <w:rPr>
          <w:rFonts w:ascii="Times New Roman" w:hAnsi="Times New Roman" w:cs="Times New Roman"/>
          <w:sz w:val="22"/>
          <w:szCs w:val="22"/>
        </w:rPr>
      </w:pPr>
      <w:r w:rsidRPr="00544C50">
        <w:rPr>
          <w:rFonts w:ascii="Times New Roman" w:hAnsi="Times New Roman" w:cs="Times New Roman"/>
          <w:sz w:val="22"/>
          <w:szCs w:val="22"/>
        </w:rPr>
        <w:t>Facilitate the formal approval process with FEMA, ensuring the plan is eligible for future funding opportunities.</w:t>
      </w:r>
    </w:p>
    <w:p w14:paraId="792A3F0E" w14:textId="4359D61B" w:rsidR="00544C50" w:rsidRDefault="00544C50" w:rsidP="00544C50">
      <w:pPr>
        <w:pStyle w:val="ListParagraph"/>
        <w:numPr>
          <w:ilvl w:val="0"/>
          <w:numId w:val="21"/>
        </w:numPr>
        <w:rPr>
          <w:rFonts w:ascii="Times New Roman" w:hAnsi="Times New Roman" w:cs="Times New Roman"/>
          <w:sz w:val="22"/>
          <w:szCs w:val="22"/>
        </w:rPr>
      </w:pPr>
      <w:r w:rsidRPr="00544C50">
        <w:rPr>
          <w:rFonts w:ascii="Times New Roman" w:hAnsi="Times New Roman" w:cs="Times New Roman"/>
          <w:sz w:val="22"/>
          <w:szCs w:val="22"/>
        </w:rPr>
        <w:t>Provide assistance in addressing any feedback or revisions required by FEMA during the review process.</w:t>
      </w:r>
    </w:p>
    <w:p w14:paraId="7E0F3FD8" w14:textId="77777777" w:rsidR="000A3500" w:rsidRDefault="000A3500" w:rsidP="000A3500">
      <w:pPr>
        <w:pStyle w:val="ListParagraph"/>
        <w:ind w:left="1080"/>
        <w:rPr>
          <w:rFonts w:ascii="Times New Roman" w:hAnsi="Times New Roman" w:cs="Times New Roman"/>
          <w:sz w:val="22"/>
          <w:szCs w:val="22"/>
        </w:rPr>
      </w:pPr>
    </w:p>
    <w:p w14:paraId="5FD9BF2A" w14:textId="7986105C" w:rsidR="00544C50" w:rsidRDefault="00544C50" w:rsidP="000A3500">
      <w:pPr>
        <w:pStyle w:val="ListParagraph"/>
        <w:numPr>
          <w:ilvl w:val="0"/>
          <w:numId w:val="12"/>
        </w:numPr>
        <w:rPr>
          <w:rFonts w:ascii="Times New Roman" w:hAnsi="Times New Roman" w:cs="Times New Roman"/>
          <w:b/>
          <w:bCs/>
          <w:sz w:val="22"/>
          <w:szCs w:val="22"/>
        </w:rPr>
      </w:pPr>
      <w:r>
        <w:rPr>
          <w:rFonts w:ascii="Times New Roman" w:hAnsi="Times New Roman" w:cs="Times New Roman"/>
          <w:b/>
          <w:bCs/>
          <w:sz w:val="22"/>
          <w:szCs w:val="22"/>
        </w:rPr>
        <w:t>Plan Adoption and Implementation:</w:t>
      </w:r>
    </w:p>
    <w:p w14:paraId="0A9B66B8" w14:textId="77777777" w:rsidR="00544C50" w:rsidRPr="00544C50" w:rsidRDefault="00544C50" w:rsidP="00544C50">
      <w:pPr>
        <w:pStyle w:val="ListParagraph"/>
        <w:numPr>
          <w:ilvl w:val="0"/>
          <w:numId w:val="22"/>
        </w:numPr>
        <w:rPr>
          <w:rFonts w:ascii="Times New Roman" w:hAnsi="Times New Roman" w:cs="Times New Roman"/>
          <w:sz w:val="22"/>
          <w:szCs w:val="22"/>
        </w:rPr>
      </w:pPr>
      <w:r w:rsidRPr="00544C50">
        <w:rPr>
          <w:rFonts w:ascii="Times New Roman" w:hAnsi="Times New Roman" w:cs="Times New Roman"/>
          <w:sz w:val="22"/>
          <w:szCs w:val="22"/>
        </w:rPr>
        <w:t>Assist the County with the adoption process, including presenting the final plan to the County Board of Commissioners or other appropriate governing bodies.</w:t>
      </w:r>
    </w:p>
    <w:p w14:paraId="06C069C1" w14:textId="77777777" w:rsidR="00544C50" w:rsidRPr="00544C50" w:rsidRDefault="00544C50" w:rsidP="00544C50">
      <w:pPr>
        <w:pStyle w:val="ListParagraph"/>
        <w:numPr>
          <w:ilvl w:val="0"/>
          <w:numId w:val="22"/>
        </w:numPr>
        <w:rPr>
          <w:rFonts w:ascii="Times New Roman" w:hAnsi="Times New Roman" w:cs="Times New Roman"/>
          <w:sz w:val="22"/>
          <w:szCs w:val="22"/>
        </w:rPr>
      </w:pPr>
      <w:r w:rsidRPr="00544C50">
        <w:rPr>
          <w:rFonts w:ascii="Times New Roman" w:hAnsi="Times New Roman" w:cs="Times New Roman"/>
          <w:sz w:val="22"/>
          <w:szCs w:val="22"/>
        </w:rPr>
        <w:t>Support the County in creating an implementation strategy, including timelines, responsible parties, and resources required to execute mitigation actions.</w:t>
      </w:r>
    </w:p>
    <w:p w14:paraId="702FEC38" w14:textId="1EA5BA7A" w:rsidR="00544C50" w:rsidRPr="00544C50" w:rsidRDefault="00544C50" w:rsidP="00544C50">
      <w:pPr>
        <w:pStyle w:val="ListParagraph"/>
        <w:numPr>
          <w:ilvl w:val="0"/>
          <w:numId w:val="22"/>
        </w:numPr>
        <w:rPr>
          <w:rFonts w:ascii="Times New Roman" w:hAnsi="Times New Roman" w:cs="Times New Roman"/>
          <w:sz w:val="22"/>
          <w:szCs w:val="22"/>
        </w:rPr>
      </w:pPr>
      <w:r w:rsidRPr="00544C50">
        <w:rPr>
          <w:rFonts w:ascii="Times New Roman" w:hAnsi="Times New Roman" w:cs="Times New Roman"/>
          <w:sz w:val="22"/>
          <w:szCs w:val="22"/>
        </w:rPr>
        <w:t>Recommend monitoring and evaluation mechanisms to assess the effectiveness of the plan over time and to ensure continuous improvement.</w:t>
      </w:r>
    </w:p>
    <w:p w14:paraId="40A68B31" w14:textId="77777777" w:rsidR="00544C50" w:rsidRDefault="00544C50" w:rsidP="00544C50">
      <w:pPr>
        <w:pStyle w:val="ListParagraph"/>
        <w:ind w:left="1080"/>
        <w:rPr>
          <w:rFonts w:ascii="Times New Roman" w:hAnsi="Times New Roman" w:cs="Times New Roman"/>
          <w:b/>
          <w:bCs/>
          <w:sz w:val="22"/>
          <w:szCs w:val="22"/>
        </w:rPr>
      </w:pPr>
    </w:p>
    <w:p w14:paraId="12042DE5" w14:textId="3D4D76F7" w:rsidR="000A3500" w:rsidRPr="000A3500" w:rsidRDefault="000A3500" w:rsidP="000A3500">
      <w:pPr>
        <w:pStyle w:val="ListParagraph"/>
        <w:numPr>
          <w:ilvl w:val="0"/>
          <w:numId w:val="12"/>
        </w:numPr>
        <w:rPr>
          <w:rFonts w:ascii="Times New Roman" w:hAnsi="Times New Roman" w:cs="Times New Roman"/>
          <w:b/>
          <w:bCs/>
          <w:sz w:val="22"/>
          <w:szCs w:val="22"/>
        </w:rPr>
      </w:pPr>
      <w:r w:rsidRPr="000A3500">
        <w:rPr>
          <w:rFonts w:ascii="Times New Roman" w:hAnsi="Times New Roman" w:cs="Times New Roman"/>
          <w:b/>
          <w:bCs/>
          <w:sz w:val="22"/>
          <w:szCs w:val="22"/>
        </w:rPr>
        <w:t>Training and Capacity Building:</w:t>
      </w:r>
    </w:p>
    <w:p w14:paraId="5C1EEF88" w14:textId="77777777" w:rsidR="000A3500" w:rsidRPr="000A3500" w:rsidRDefault="000A3500" w:rsidP="000A3500">
      <w:pPr>
        <w:pStyle w:val="ListParagraph"/>
        <w:numPr>
          <w:ilvl w:val="0"/>
          <w:numId w:val="15"/>
        </w:numPr>
        <w:rPr>
          <w:rFonts w:ascii="Times New Roman" w:hAnsi="Times New Roman" w:cs="Times New Roman"/>
          <w:sz w:val="22"/>
          <w:szCs w:val="22"/>
        </w:rPr>
      </w:pPr>
      <w:r w:rsidRPr="000A3500">
        <w:rPr>
          <w:rFonts w:ascii="Times New Roman" w:hAnsi="Times New Roman" w:cs="Times New Roman"/>
          <w:sz w:val="22"/>
          <w:szCs w:val="22"/>
        </w:rPr>
        <w:t>Provide training for County staff and stakeholders on the implementation of the Hazard Mitigation Plan, including understanding and applying mitigation strategies, conducting risk assessments, and maintaining the plan.</w:t>
      </w:r>
    </w:p>
    <w:p w14:paraId="5C2EA03F" w14:textId="29D82301" w:rsidR="000A3500" w:rsidRDefault="000A3500" w:rsidP="000A3500">
      <w:pPr>
        <w:pStyle w:val="ListParagraph"/>
        <w:numPr>
          <w:ilvl w:val="0"/>
          <w:numId w:val="15"/>
        </w:numPr>
        <w:rPr>
          <w:rFonts w:ascii="Times New Roman" w:hAnsi="Times New Roman" w:cs="Times New Roman"/>
          <w:sz w:val="22"/>
          <w:szCs w:val="22"/>
        </w:rPr>
      </w:pPr>
      <w:r w:rsidRPr="000A3500">
        <w:rPr>
          <w:rFonts w:ascii="Times New Roman" w:hAnsi="Times New Roman" w:cs="Times New Roman"/>
          <w:sz w:val="22"/>
          <w:szCs w:val="22"/>
        </w:rPr>
        <w:t>Offer guidance on how to incorporate hazard mitigation planning into the County’s existing emergency management, land use, and development planning processes.</w:t>
      </w:r>
    </w:p>
    <w:p w14:paraId="612DD30D" w14:textId="77777777" w:rsidR="000A3500" w:rsidRDefault="000A3500" w:rsidP="000A3500">
      <w:pPr>
        <w:pStyle w:val="ListParagraph"/>
        <w:ind w:left="1080"/>
        <w:rPr>
          <w:rFonts w:ascii="Times New Roman" w:hAnsi="Times New Roman" w:cs="Times New Roman"/>
          <w:sz w:val="22"/>
          <w:szCs w:val="22"/>
        </w:rPr>
      </w:pPr>
    </w:p>
    <w:p w14:paraId="795C8639" w14:textId="29135837" w:rsidR="000A3500" w:rsidRPr="000A3500" w:rsidRDefault="000A3500" w:rsidP="000A3500">
      <w:pPr>
        <w:pStyle w:val="ListParagraph"/>
        <w:numPr>
          <w:ilvl w:val="0"/>
          <w:numId w:val="12"/>
        </w:numPr>
        <w:rPr>
          <w:rFonts w:ascii="Times New Roman" w:hAnsi="Times New Roman" w:cs="Times New Roman"/>
          <w:b/>
          <w:bCs/>
          <w:sz w:val="22"/>
          <w:szCs w:val="22"/>
        </w:rPr>
      </w:pPr>
      <w:r w:rsidRPr="000A3500">
        <w:rPr>
          <w:rFonts w:ascii="Times New Roman" w:hAnsi="Times New Roman" w:cs="Times New Roman"/>
          <w:b/>
          <w:bCs/>
          <w:sz w:val="22"/>
          <w:szCs w:val="22"/>
        </w:rPr>
        <w:t>Final Deliverables:</w:t>
      </w:r>
    </w:p>
    <w:p w14:paraId="2743B8FB" w14:textId="04255BF0" w:rsidR="000A3500" w:rsidRPr="000A3500" w:rsidRDefault="000A3500" w:rsidP="000A3500">
      <w:pPr>
        <w:pStyle w:val="ListParagraph"/>
        <w:numPr>
          <w:ilvl w:val="0"/>
          <w:numId w:val="16"/>
        </w:numPr>
        <w:rPr>
          <w:rFonts w:ascii="Times New Roman" w:hAnsi="Times New Roman" w:cs="Times New Roman"/>
          <w:sz w:val="22"/>
          <w:szCs w:val="22"/>
        </w:rPr>
      </w:pPr>
      <w:r w:rsidRPr="000A3500">
        <w:rPr>
          <w:rFonts w:ascii="Times New Roman" w:hAnsi="Times New Roman" w:cs="Times New Roman"/>
          <w:sz w:val="22"/>
          <w:szCs w:val="22"/>
        </w:rPr>
        <w:t>A fully documented</w:t>
      </w:r>
      <w:r w:rsidR="00E74E31">
        <w:rPr>
          <w:rFonts w:ascii="Times New Roman" w:hAnsi="Times New Roman" w:cs="Times New Roman"/>
          <w:sz w:val="22"/>
          <w:szCs w:val="22"/>
        </w:rPr>
        <w:t xml:space="preserve"> and approved</w:t>
      </w:r>
      <w:r w:rsidRPr="000A3500">
        <w:rPr>
          <w:rFonts w:ascii="Times New Roman" w:hAnsi="Times New Roman" w:cs="Times New Roman"/>
          <w:sz w:val="22"/>
          <w:szCs w:val="22"/>
        </w:rPr>
        <w:t xml:space="preserve"> Hazard Mitigation Plan, inclusive of all required components.</w:t>
      </w:r>
    </w:p>
    <w:p w14:paraId="6C1C402F" w14:textId="77777777" w:rsidR="000A3500" w:rsidRPr="000A3500" w:rsidRDefault="000A3500" w:rsidP="000A3500">
      <w:pPr>
        <w:pStyle w:val="ListParagraph"/>
        <w:numPr>
          <w:ilvl w:val="0"/>
          <w:numId w:val="16"/>
        </w:numPr>
        <w:rPr>
          <w:rFonts w:ascii="Times New Roman" w:hAnsi="Times New Roman" w:cs="Times New Roman"/>
          <w:sz w:val="22"/>
          <w:szCs w:val="22"/>
        </w:rPr>
      </w:pPr>
      <w:r w:rsidRPr="000A3500">
        <w:rPr>
          <w:rFonts w:ascii="Times New Roman" w:hAnsi="Times New Roman" w:cs="Times New Roman"/>
          <w:sz w:val="22"/>
          <w:szCs w:val="22"/>
        </w:rPr>
        <w:t>Executive Summary of the plan, suitable for distribution to the public and key stakeholders.</w:t>
      </w:r>
    </w:p>
    <w:p w14:paraId="12D74476" w14:textId="77777777" w:rsidR="000A3500" w:rsidRDefault="000A3500" w:rsidP="000A3500">
      <w:pPr>
        <w:pStyle w:val="ListParagraph"/>
        <w:numPr>
          <w:ilvl w:val="0"/>
          <w:numId w:val="16"/>
        </w:numPr>
        <w:rPr>
          <w:rFonts w:ascii="Times New Roman" w:hAnsi="Times New Roman" w:cs="Times New Roman"/>
          <w:sz w:val="22"/>
          <w:szCs w:val="22"/>
        </w:rPr>
      </w:pPr>
      <w:r w:rsidRPr="000A3500">
        <w:rPr>
          <w:rFonts w:ascii="Times New Roman" w:hAnsi="Times New Roman" w:cs="Times New Roman"/>
          <w:sz w:val="22"/>
          <w:szCs w:val="22"/>
        </w:rPr>
        <w:t>GIS-based hazard and risk maps, as well as any other relevant data products.</w:t>
      </w:r>
    </w:p>
    <w:p w14:paraId="72CB2B5D" w14:textId="47DAEA24" w:rsidR="00E74E31" w:rsidRPr="00E74E31" w:rsidRDefault="00E74E31" w:rsidP="00E74E31">
      <w:pPr>
        <w:pStyle w:val="ListParagraph"/>
        <w:numPr>
          <w:ilvl w:val="0"/>
          <w:numId w:val="16"/>
        </w:numPr>
        <w:rPr>
          <w:rFonts w:ascii="Times New Roman" w:hAnsi="Times New Roman" w:cs="Times New Roman"/>
          <w:sz w:val="22"/>
          <w:szCs w:val="22"/>
        </w:rPr>
      </w:pPr>
      <w:r>
        <w:rPr>
          <w:rFonts w:ascii="Times New Roman" w:hAnsi="Times New Roman" w:cs="Times New Roman"/>
          <w:sz w:val="22"/>
          <w:szCs w:val="22"/>
        </w:rPr>
        <w:t>Any edits that may be required to the plan by the County or other authority, before or after submission for approval.</w:t>
      </w:r>
    </w:p>
    <w:p w14:paraId="676A203B" w14:textId="41043928" w:rsidR="000A3500" w:rsidRDefault="000A3500" w:rsidP="000A3500">
      <w:pPr>
        <w:pStyle w:val="ListParagraph"/>
        <w:numPr>
          <w:ilvl w:val="0"/>
          <w:numId w:val="16"/>
        </w:numPr>
        <w:rPr>
          <w:rFonts w:ascii="Times New Roman" w:hAnsi="Times New Roman" w:cs="Times New Roman"/>
          <w:sz w:val="22"/>
          <w:szCs w:val="22"/>
        </w:rPr>
      </w:pPr>
      <w:r w:rsidRPr="000A3500">
        <w:rPr>
          <w:rFonts w:ascii="Times New Roman" w:hAnsi="Times New Roman" w:cs="Times New Roman"/>
          <w:sz w:val="22"/>
          <w:szCs w:val="22"/>
        </w:rPr>
        <w:lastRenderedPageBreak/>
        <w:t xml:space="preserve">A presentation to the County </w:t>
      </w:r>
      <w:r w:rsidR="00E74E31">
        <w:rPr>
          <w:rFonts w:ascii="Times New Roman" w:hAnsi="Times New Roman" w:cs="Times New Roman"/>
          <w:sz w:val="22"/>
          <w:szCs w:val="22"/>
        </w:rPr>
        <w:t>Commissioner’s Court</w:t>
      </w:r>
      <w:r w:rsidRPr="000A3500">
        <w:rPr>
          <w:rFonts w:ascii="Times New Roman" w:hAnsi="Times New Roman" w:cs="Times New Roman"/>
          <w:sz w:val="22"/>
          <w:szCs w:val="22"/>
        </w:rPr>
        <w:t xml:space="preserve"> to formally present the completed plan.</w:t>
      </w:r>
    </w:p>
    <w:p w14:paraId="1DBDF9E9" w14:textId="4C83FA7A" w:rsidR="000A3500" w:rsidRDefault="000A3500" w:rsidP="000A3500">
      <w:pPr>
        <w:pStyle w:val="ListParagraph"/>
        <w:numPr>
          <w:ilvl w:val="0"/>
          <w:numId w:val="16"/>
        </w:numPr>
        <w:rPr>
          <w:rFonts w:ascii="Times New Roman" w:hAnsi="Times New Roman" w:cs="Times New Roman"/>
          <w:sz w:val="22"/>
          <w:szCs w:val="22"/>
        </w:rPr>
      </w:pPr>
      <w:r w:rsidRPr="000A3500">
        <w:rPr>
          <w:rFonts w:ascii="Times New Roman" w:hAnsi="Times New Roman" w:cs="Times New Roman"/>
          <w:sz w:val="22"/>
          <w:szCs w:val="22"/>
        </w:rPr>
        <w:t>A final</w:t>
      </w:r>
      <w:r w:rsidR="00E74E31">
        <w:rPr>
          <w:rFonts w:ascii="Times New Roman" w:hAnsi="Times New Roman" w:cs="Times New Roman"/>
          <w:sz w:val="22"/>
          <w:szCs w:val="22"/>
        </w:rPr>
        <w:t xml:space="preserve"> </w:t>
      </w:r>
      <w:r w:rsidRPr="000A3500">
        <w:rPr>
          <w:rFonts w:ascii="Times New Roman" w:hAnsi="Times New Roman" w:cs="Times New Roman"/>
          <w:sz w:val="22"/>
          <w:szCs w:val="22"/>
        </w:rPr>
        <w:t>report summarizing the planning process, findings, and recommended actions.</w:t>
      </w:r>
    </w:p>
    <w:p w14:paraId="58F97E63" w14:textId="4283E096" w:rsidR="000A3500" w:rsidRPr="000A3500" w:rsidRDefault="000A3500" w:rsidP="000A3500">
      <w:pPr>
        <w:ind w:left="360"/>
        <w:rPr>
          <w:rFonts w:ascii="Times New Roman" w:hAnsi="Times New Roman" w:cs="Times New Roman"/>
          <w:sz w:val="22"/>
          <w:szCs w:val="22"/>
        </w:rPr>
      </w:pPr>
      <w:r w:rsidRPr="000A3500">
        <w:rPr>
          <w:rFonts w:ascii="Times New Roman" w:hAnsi="Times New Roman" w:cs="Times New Roman"/>
          <w:sz w:val="22"/>
          <w:szCs w:val="22"/>
        </w:rPr>
        <w:t xml:space="preserve">The </w:t>
      </w:r>
      <w:r>
        <w:rPr>
          <w:rFonts w:ascii="Times New Roman" w:hAnsi="Times New Roman" w:cs="Times New Roman"/>
          <w:sz w:val="22"/>
          <w:szCs w:val="22"/>
        </w:rPr>
        <w:t>awarded respondent</w:t>
      </w:r>
      <w:r w:rsidRPr="000A3500">
        <w:rPr>
          <w:rFonts w:ascii="Times New Roman" w:hAnsi="Times New Roman" w:cs="Times New Roman"/>
          <w:sz w:val="22"/>
          <w:szCs w:val="22"/>
        </w:rPr>
        <w:t xml:space="preserve"> will be expected to deliver all services in close collaboration with the County and provide </w:t>
      </w:r>
      <w:r w:rsidR="00832D36">
        <w:rPr>
          <w:rFonts w:ascii="Times New Roman" w:hAnsi="Times New Roman" w:cs="Times New Roman"/>
          <w:sz w:val="22"/>
          <w:szCs w:val="22"/>
        </w:rPr>
        <w:t>monthly</w:t>
      </w:r>
      <w:r w:rsidRPr="000A3500">
        <w:rPr>
          <w:rFonts w:ascii="Times New Roman" w:hAnsi="Times New Roman" w:cs="Times New Roman"/>
          <w:sz w:val="22"/>
          <w:szCs w:val="22"/>
        </w:rPr>
        <w:t xml:space="preserve"> progress updates, ensuring transparency and alignment throughout the planning process. </w:t>
      </w:r>
    </w:p>
    <w:p w14:paraId="40E77E9F" w14:textId="37AE6AFB" w:rsidR="00F53F9E" w:rsidRPr="00A54ED6" w:rsidRDefault="00F53F9E" w:rsidP="00F53F9E">
      <w:pPr>
        <w:pStyle w:val="ListParagraph"/>
        <w:numPr>
          <w:ilvl w:val="0"/>
          <w:numId w:val="1"/>
        </w:numPr>
        <w:rPr>
          <w:rFonts w:ascii="Times New Roman" w:hAnsi="Times New Roman" w:cs="Times New Roman"/>
          <w:b/>
          <w:bCs/>
          <w:sz w:val="22"/>
          <w:szCs w:val="22"/>
        </w:rPr>
      </w:pPr>
      <w:r w:rsidRPr="00A54ED6">
        <w:rPr>
          <w:rFonts w:ascii="Times New Roman" w:hAnsi="Times New Roman" w:cs="Times New Roman"/>
          <w:b/>
          <w:bCs/>
          <w:sz w:val="22"/>
          <w:szCs w:val="22"/>
        </w:rPr>
        <w:t>PROPOSER QUALIFICATIONS AND ELIGIBILITY</w:t>
      </w:r>
    </w:p>
    <w:p w14:paraId="6279C8B6" w14:textId="4036B22D" w:rsidR="009D73ED" w:rsidRPr="00446377" w:rsidRDefault="009D73ED" w:rsidP="009D73ED">
      <w:pPr>
        <w:pStyle w:val="ListParagraph"/>
        <w:numPr>
          <w:ilvl w:val="1"/>
          <w:numId w:val="1"/>
        </w:numPr>
        <w:rPr>
          <w:rFonts w:ascii="Times New Roman" w:hAnsi="Times New Roman" w:cs="Times New Roman"/>
          <w:b/>
          <w:bCs/>
          <w:sz w:val="22"/>
          <w:szCs w:val="22"/>
        </w:rPr>
      </w:pPr>
      <w:r w:rsidRPr="00446377">
        <w:rPr>
          <w:rFonts w:ascii="Times New Roman" w:hAnsi="Times New Roman" w:cs="Times New Roman"/>
          <w:b/>
          <w:bCs/>
          <w:sz w:val="22"/>
          <w:szCs w:val="22"/>
        </w:rPr>
        <w:t>ELIGIBLE PROPOSERS</w:t>
      </w:r>
    </w:p>
    <w:p w14:paraId="3083E40E" w14:textId="25765BEE" w:rsidR="00446377" w:rsidRDefault="00446377" w:rsidP="00446377">
      <w:pPr>
        <w:pStyle w:val="ListParagraph"/>
        <w:ind w:left="792"/>
        <w:rPr>
          <w:rFonts w:ascii="Times New Roman" w:hAnsi="Times New Roman" w:cs="Times New Roman"/>
          <w:sz w:val="22"/>
          <w:szCs w:val="22"/>
        </w:rPr>
      </w:pPr>
      <w:r w:rsidRPr="00446377">
        <w:rPr>
          <w:rFonts w:ascii="Times New Roman" w:hAnsi="Times New Roman" w:cs="Times New Roman"/>
          <w:sz w:val="22"/>
          <w:szCs w:val="22"/>
        </w:rPr>
        <w:t xml:space="preserve">Only individuals or firms from lawfully formed business organizations may apply. </w:t>
      </w:r>
      <w:r>
        <w:rPr>
          <w:rFonts w:ascii="Times New Roman" w:hAnsi="Times New Roman" w:cs="Times New Roman"/>
          <w:sz w:val="22"/>
          <w:szCs w:val="22"/>
        </w:rPr>
        <w:t>The County</w:t>
      </w:r>
      <w:r w:rsidRPr="00446377">
        <w:rPr>
          <w:rFonts w:ascii="Times New Roman" w:hAnsi="Times New Roman" w:cs="Times New Roman"/>
          <w:sz w:val="22"/>
          <w:szCs w:val="22"/>
        </w:rPr>
        <w:t xml:space="preserve"> will contract only with the individual and/or firm that submits a responding proposal and is not on hold with the Texas and/or Federal Government. Individuals and/or firms will be on contract and will not be considered an employee of </w:t>
      </w:r>
      <w:r>
        <w:rPr>
          <w:rFonts w:ascii="Times New Roman" w:hAnsi="Times New Roman" w:cs="Times New Roman"/>
          <w:sz w:val="22"/>
          <w:szCs w:val="22"/>
        </w:rPr>
        <w:t>the County,</w:t>
      </w:r>
      <w:r w:rsidRPr="00446377">
        <w:rPr>
          <w:rFonts w:ascii="Times New Roman" w:hAnsi="Times New Roman" w:cs="Times New Roman"/>
          <w:sz w:val="22"/>
          <w:szCs w:val="22"/>
        </w:rPr>
        <w:t xml:space="preserve"> nor will the firm and/or individual be eligible for any benefits provided by </w:t>
      </w:r>
      <w:r>
        <w:rPr>
          <w:rFonts w:ascii="Times New Roman" w:hAnsi="Times New Roman" w:cs="Times New Roman"/>
          <w:sz w:val="22"/>
          <w:szCs w:val="22"/>
        </w:rPr>
        <w:t>the County</w:t>
      </w:r>
      <w:r w:rsidRPr="00446377">
        <w:rPr>
          <w:rFonts w:ascii="Times New Roman" w:hAnsi="Times New Roman" w:cs="Times New Roman"/>
          <w:sz w:val="22"/>
          <w:szCs w:val="22"/>
        </w:rPr>
        <w:t>.</w:t>
      </w:r>
    </w:p>
    <w:p w14:paraId="43F60516" w14:textId="77777777" w:rsidR="00446377" w:rsidRDefault="00446377" w:rsidP="00446377">
      <w:pPr>
        <w:pStyle w:val="ListParagraph"/>
        <w:ind w:left="792"/>
        <w:rPr>
          <w:rFonts w:ascii="Times New Roman" w:hAnsi="Times New Roman" w:cs="Times New Roman"/>
          <w:sz w:val="22"/>
          <w:szCs w:val="22"/>
        </w:rPr>
      </w:pPr>
    </w:p>
    <w:p w14:paraId="725D9148" w14:textId="57F1071B" w:rsidR="009D73ED" w:rsidRPr="00446377" w:rsidRDefault="009D73ED" w:rsidP="009D73ED">
      <w:pPr>
        <w:pStyle w:val="ListParagraph"/>
        <w:numPr>
          <w:ilvl w:val="1"/>
          <w:numId w:val="1"/>
        </w:numPr>
        <w:rPr>
          <w:rFonts w:ascii="Times New Roman" w:hAnsi="Times New Roman" w:cs="Times New Roman"/>
          <w:b/>
          <w:bCs/>
          <w:sz w:val="22"/>
          <w:szCs w:val="22"/>
        </w:rPr>
      </w:pPr>
      <w:r w:rsidRPr="00446377">
        <w:rPr>
          <w:rFonts w:ascii="Times New Roman" w:hAnsi="Times New Roman" w:cs="Times New Roman"/>
          <w:b/>
          <w:bCs/>
          <w:sz w:val="22"/>
          <w:szCs w:val="22"/>
        </w:rPr>
        <w:t>STATE AND FEDERAL DEBARMENT AND EXCLUSION</w:t>
      </w:r>
    </w:p>
    <w:p w14:paraId="6C992B9B" w14:textId="76C54FD7" w:rsidR="00446377" w:rsidRDefault="00446377" w:rsidP="00446377">
      <w:pPr>
        <w:pStyle w:val="ListParagraph"/>
        <w:ind w:left="792"/>
        <w:rPr>
          <w:rFonts w:ascii="Times New Roman" w:hAnsi="Times New Roman" w:cs="Times New Roman"/>
          <w:sz w:val="22"/>
          <w:szCs w:val="22"/>
        </w:rPr>
      </w:pPr>
      <w:r w:rsidRPr="00446377">
        <w:rPr>
          <w:rFonts w:ascii="Times New Roman" w:hAnsi="Times New Roman" w:cs="Times New Roman"/>
          <w:sz w:val="22"/>
          <w:szCs w:val="22"/>
        </w:rPr>
        <w:t xml:space="preserve">By submitting a response to this RFP, the </w:t>
      </w:r>
      <w:r>
        <w:rPr>
          <w:rFonts w:ascii="Times New Roman" w:hAnsi="Times New Roman" w:cs="Times New Roman"/>
          <w:sz w:val="22"/>
          <w:szCs w:val="22"/>
        </w:rPr>
        <w:t>respondent</w:t>
      </w:r>
      <w:r w:rsidRPr="00446377">
        <w:rPr>
          <w:rFonts w:ascii="Times New Roman" w:hAnsi="Times New Roman" w:cs="Times New Roman"/>
          <w:sz w:val="22"/>
          <w:szCs w:val="22"/>
        </w:rPr>
        <w:t xml:space="preserve"> certifies that neither the </w:t>
      </w:r>
      <w:r>
        <w:rPr>
          <w:rFonts w:ascii="Times New Roman" w:hAnsi="Times New Roman" w:cs="Times New Roman"/>
          <w:sz w:val="22"/>
          <w:szCs w:val="22"/>
        </w:rPr>
        <w:t>respondent</w:t>
      </w:r>
      <w:r w:rsidRPr="00446377">
        <w:rPr>
          <w:rFonts w:ascii="Times New Roman" w:hAnsi="Times New Roman" w:cs="Times New Roman"/>
          <w:sz w:val="22"/>
          <w:szCs w:val="22"/>
        </w:rPr>
        <w:t xml:space="preserve"> nor its principals are currently debarred, proposed for debarment, declared ineligible, or voluntarily excluded from participation in this procurement by any federal or State of Texas department or agency. If the </w:t>
      </w:r>
      <w:r>
        <w:rPr>
          <w:rFonts w:ascii="Times New Roman" w:hAnsi="Times New Roman" w:cs="Times New Roman"/>
          <w:sz w:val="22"/>
          <w:szCs w:val="22"/>
        </w:rPr>
        <w:t>respondent</w:t>
      </w:r>
      <w:r w:rsidRPr="00446377">
        <w:rPr>
          <w:rFonts w:ascii="Times New Roman" w:hAnsi="Times New Roman" w:cs="Times New Roman"/>
          <w:sz w:val="22"/>
          <w:szCs w:val="22"/>
        </w:rPr>
        <w:t xml:space="preserve"> is unable to certify any of these statements, an explanation must be provided with their submission. Debarment, pending debarment, ineligibility, or voluntary exclusion by any federal or State of Texas department or agency may result in the </w:t>
      </w:r>
      <w:r>
        <w:rPr>
          <w:rFonts w:ascii="Times New Roman" w:hAnsi="Times New Roman" w:cs="Times New Roman"/>
          <w:sz w:val="22"/>
          <w:szCs w:val="22"/>
        </w:rPr>
        <w:t>respondent</w:t>
      </w:r>
      <w:r w:rsidRPr="00446377">
        <w:rPr>
          <w:rFonts w:ascii="Times New Roman" w:hAnsi="Times New Roman" w:cs="Times New Roman"/>
          <w:sz w:val="22"/>
          <w:szCs w:val="22"/>
        </w:rPr>
        <w:t xml:space="preserve"> being deemed non-responsible. By signing and submitting a proposal for this </w:t>
      </w:r>
      <w:r>
        <w:rPr>
          <w:rFonts w:ascii="Times New Roman" w:hAnsi="Times New Roman" w:cs="Times New Roman"/>
          <w:sz w:val="22"/>
          <w:szCs w:val="22"/>
        </w:rPr>
        <w:t>RFP</w:t>
      </w:r>
      <w:r w:rsidRPr="00446377">
        <w:rPr>
          <w:rFonts w:ascii="Times New Roman" w:hAnsi="Times New Roman" w:cs="Times New Roman"/>
          <w:sz w:val="22"/>
          <w:szCs w:val="22"/>
        </w:rPr>
        <w:t xml:space="preserve">, the </w:t>
      </w:r>
      <w:r>
        <w:rPr>
          <w:rFonts w:ascii="Times New Roman" w:hAnsi="Times New Roman" w:cs="Times New Roman"/>
          <w:sz w:val="22"/>
          <w:szCs w:val="22"/>
        </w:rPr>
        <w:t>respondent</w:t>
      </w:r>
      <w:r w:rsidRPr="00446377">
        <w:rPr>
          <w:rFonts w:ascii="Times New Roman" w:hAnsi="Times New Roman" w:cs="Times New Roman"/>
          <w:sz w:val="22"/>
          <w:szCs w:val="22"/>
        </w:rPr>
        <w:t xml:space="preserve"> certifies compliance with this requirement.</w:t>
      </w:r>
    </w:p>
    <w:p w14:paraId="51D9E79D" w14:textId="77777777" w:rsidR="00446377" w:rsidRDefault="00446377" w:rsidP="00446377">
      <w:pPr>
        <w:pStyle w:val="ListParagraph"/>
        <w:ind w:left="792"/>
        <w:rPr>
          <w:rFonts w:ascii="Times New Roman" w:hAnsi="Times New Roman" w:cs="Times New Roman"/>
          <w:sz w:val="22"/>
          <w:szCs w:val="22"/>
        </w:rPr>
      </w:pPr>
    </w:p>
    <w:p w14:paraId="2BFAC798" w14:textId="656C3545" w:rsidR="009D73ED" w:rsidRPr="00A54ED6" w:rsidRDefault="009D73ED" w:rsidP="009D73ED">
      <w:pPr>
        <w:pStyle w:val="ListParagraph"/>
        <w:numPr>
          <w:ilvl w:val="1"/>
          <w:numId w:val="1"/>
        </w:numPr>
        <w:rPr>
          <w:rFonts w:ascii="Times New Roman" w:hAnsi="Times New Roman" w:cs="Times New Roman"/>
          <w:b/>
          <w:bCs/>
          <w:sz w:val="22"/>
          <w:szCs w:val="22"/>
        </w:rPr>
      </w:pPr>
      <w:r w:rsidRPr="00A54ED6">
        <w:rPr>
          <w:rFonts w:ascii="Times New Roman" w:hAnsi="Times New Roman" w:cs="Times New Roman"/>
          <w:b/>
          <w:bCs/>
          <w:sz w:val="22"/>
          <w:szCs w:val="22"/>
        </w:rPr>
        <w:t>RESPONSIVE PROPOSALS</w:t>
      </w:r>
    </w:p>
    <w:p w14:paraId="1C725FC4" w14:textId="7F19CBC7" w:rsidR="00A54ED6" w:rsidRDefault="00A54ED6" w:rsidP="00A54ED6">
      <w:pPr>
        <w:pStyle w:val="ListParagraph"/>
        <w:ind w:left="792"/>
        <w:rPr>
          <w:rFonts w:ascii="Times New Roman" w:hAnsi="Times New Roman" w:cs="Times New Roman"/>
          <w:sz w:val="22"/>
          <w:szCs w:val="22"/>
        </w:rPr>
      </w:pPr>
      <w:r w:rsidRPr="00A54ED6">
        <w:rPr>
          <w:rFonts w:ascii="Times New Roman" w:hAnsi="Times New Roman" w:cs="Times New Roman"/>
          <w:sz w:val="22"/>
          <w:szCs w:val="22"/>
        </w:rPr>
        <w:t xml:space="preserve">In order for a </w:t>
      </w:r>
      <w:r>
        <w:rPr>
          <w:rFonts w:ascii="Times New Roman" w:hAnsi="Times New Roman" w:cs="Times New Roman"/>
          <w:sz w:val="22"/>
          <w:szCs w:val="22"/>
        </w:rPr>
        <w:t>respondent</w:t>
      </w:r>
      <w:r w:rsidRPr="00A54ED6">
        <w:rPr>
          <w:rFonts w:ascii="Times New Roman" w:hAnsi="Times New Roman" w:cs="Times New Roman"/>
          <w:sz w:val="22"/>
          <w:szCs w:val="22"/>
        </w:rPr>
        <w:t xml:space="preserve"> to be eligible for award, the proposal must be responsive to the requirements outlined in this RFP. Responsive proposals are those that comply with all material aspects of the RFP. Proposals which do not comply with all the requirements of the RFP may be rejected and deemed non-responsive.</w:t>
      </w:r>
    </w:p>
    <w:p w14:paraId="13AF38D3" w14:textId="77777777" w:rsidR="00A54ED6" w:rsidRDefault="00A54ED6" w:rsidP="00A54ED6">
      <w:pPr>
        <w:pStyle w:val="ListParagraph"/>
        <w:ind w:left="792"/>
        <w:rPr>
          <w:rFonts w:ascii="Times New Roman" w:hAnsi="Times New Roman" w:cs="Times New Roman"/>
          <w:sz w:val="22"/>
          <w:szCs w:val="22"/>
        </w:rPr>
      </w:pPr>
    </w:p>
    <w:p w14:paraId="780B7253" w14:textId="45A1D97E" w:rsidR="009D73ED" w:rsidRPr="00A54ED6" w:rsidRDefault="009D73ED" w:rsidP="009D73ED">
      <w:pPr>
        <w:pStyle w:val="ListParagraph"/>
        <w:numPr>
          <w:ilvl w:val="1"/>
          <w:numId w:val="1"/>
        </w:numPr>
        <w:rPr>
          <w:rFonts w:ascii="Times New Roman" w:hAnsi="Times New Roman" w:cs="Times New Roman"/>
          <w:b/>
          <w:bCs/>
          <w:sz w:val="22"/>
          <w:szCs w:val="22"/>
        </w:rPr>
      </w:pPr>
      <w:r w:rsidRPr="00A54ED6">
        <w:rPr>
          <w:rFonts w:ascii="Times New Roman" w:hAnsi="Times New Roman" w:cs="Times New Roman"/>
          <w:b/>
          <w:bCs/>
          <w:sz w:val="22"/>
          <w:szCs w:val="22"/>
        </w:rPr>
        <w:t xml:space="preserve">RESPONSIBLE </w:t>
      </w:r>
      <w:r w:rsidR="00832D36">
        <w:rPr>
          <w:rFonts w:ascii="Times New Roman" w:hAnsi="Times New Roman" w:cs="Times New Roman"/>
          <w:b/>
          <w:bCs/>
          <w:sz w:val="22"/>
          <w:szCs w:val="22"/>
        </w:rPr>
        <w:t>RESPONDENTS</w:t>
      </w:r>
    </w:p>
    <w:p w14:paraId="3A33E61B" w14:textId="1821D464" w:rsidR="00A54ED6" w:rsidRDefault="00A54ED6" w:rsidP="00A54ED6">
      <w:pPr>
        <w:pStyle w:val="ListParagraph"/>
        <w:ind w:left="792"/>
        <w:rPr>
          <w:rFonts w:ascii="Times New Roman" w:hAnsi="Times New Roman" w:cs="Times New Roman"/>
          <w:sz w:val="22"/>
          <w:szCs w:val="22"/>
        </w:rPr>
      </w:pPr>
      <w:r>
        <w:rPr>
          <w:rFonts w:ascii="Times New Roman" w:hAnsi="Times New Roman" w:cs="Times New Roman"/>
          <w:sz w:val="22"/>
          <w:szCs w:val="22"/>
        </w:rPr>
        <w:t xml:space="preserve">In order for a respondent to be eligible for award, respondent must be responsible. </w:t>
      </w:r>
      <w:r w:rsidRPr="005A4116">
        <w:rPr>
          <w:rFonts w:ascii="Times New Roman" w:hAnsi="Times New Roman" w:cs="Times New Roman"/>
          <w:sz w:val="22"/>
          <w:szCs w:val="22"/>
        </w:rPr>
        <w:t>Responsible respondents are those prospective respondents who, at a minimum, must:</w:t>
      </w:r>
    </w:p>
    <w:p w14:paraId="740F61D0" w14:textId="67B162A4" w:rsidR="00A54ED6" w:rsidRDefault="00A54ED6" w:rsidP="00A54ED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Have </w:t>
      </w:r>
      <w:r w:rsidRPr="005A4116">
        <w:rPr>
          <w:rFonts w:ascii="Times New Roman" w:hAnsi="Times New Roman" w:cs="Times New Roman"/>
          <w:sz w:val="22"/>
          <w:szCs w:val="22"/>
        </w:rPr>
        <w:t xml:space="preserve">adequate financial resources, as required, during performance of the Contract. The </w:t>
      </w:r>
      <w:r>
        <w:rPr>
          <w:rFonts w:ascii="Times New Roman" w:hAnsi="Times New Roman" w:cs="Times New Roman"/>
          <w:sz w:val="22"/>
          <w:szCs w:val="22"/>
        </w:rPr>
        <w:t>respondent</w:t>
      </w:r>
      <w:r w:rsidRPr="005A4116">
        <w:rPr>
          <w:rFonts w:ascii="Times New Roman" w:hAnsi="Times New Roman" w:cs="Times New Roman"/>
          <w:sz w:val="22"/>
          <w:szCs w:val="22"/>
        </w:rPr>
        <w:t xml:space="preserve"> must demonstrate its financial capability, including financial resources. This can be satisfied by a letter from the </w:t>
      </w:r>
      <w:r>
        <w:rPr>
          <w:rFonts w:ascii="Times New Roman" w:hAnsi="Times New Roman" w:cs="Times New Roman"/>
          <w:sz w:val="22"/>
          <w:szCs w:val="22"/>
        </w:rPr>
        <w:t>respondent’s</w:t>
      </w:r>
      <w:r w:rsidRPr="005A4116">
        <w:rPr>
          <w:rFonts w:ascii="Times New Roman" w:hAnsi="Times New Roman" w:cs="Times New Roman"/>
          <w:sz w:val="22"/>
          <w:szCs w:val="22"/>
        </w:rPr>
        <w:t xml:space="preserve"> financial institution stating its current financial worthiness and creditability.</w:t>
      </w:r>
    </w:p>
    <w:p w14:paraId="0D2857C2" w14:textId="77777777" w:rsidR="00A54ED6" w:rsidRDefault="00A54ED6" w:rsidP="00A54ED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Have </w:t>
      </w:r>
      <w:r w:rsidRPr="005A4116">
        <w:rPr>
          <w:rFonts w:ascii="Times New Roman" w:hAnsi="Times New Roman" w:cs="Times New Roman"/>
          <w:sz w:val="22"/>
          <w:szCs w:val="22"/>
        </w:rPr>
        <w:t>the necessary technical capability to perform.</w:t>
      </w:r>
    </w:p>
    <w:p w14:paraId="5FBB763B" w14:textId="77777777" w:rsidR="00A54ED6" w:rsidRDefault="00A54ED6" w:rsidP="00A54ED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Can</w:t>
      </w:r>
      <w:r w:rsidRPr="005A4116">
        <w:rPr>
          <w:rFonts w:ascii="Times New Roman" w:hAnsi="Times New Roman" w:cs="Times New Roman"/>
          <w:sz w:val="22"/>
          <w:szCs w:val="22"/>
        </w:rPr>
        <w:t xml:space="preserve"> comply with the required or proposed delivery or performance schedule, taking into consideration all existing business commitments.</w:t>
      </w:r>
    </w:p>
    <w:p w14:paraId="35B39D96" w14:textId="77777777" w:rsidR="00A54ED6" w:rsidRDefault="00A54ED6" w:rsidP="00A54ED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Have </w:t>
      </w:r>
      <w:r w:rsidRPr="005A4116">
        <w:rPr>
          <w:rFonts w:ascii="Times New Roman" w:hAnsi="Times New Roman" w:cs="Times New Roman"/>
          <w:sz w:val="22"/>
          <w:szCs w:val="22"/>
        </w:rPr>
        <w:t>a satisfactory record of past performance.</w:t>
      </w:r>
    </w:p>
    <w:p w14:paraId="46B14966" w14:textId="77777777" w:rsidR="00A54ED6" w:rsidRDefault="00A54ED6" w:rsidP="00A54ED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Certify </w:t>
      </w:r>
      <w:r w:rsidRPr="005A4116">
        <w:rPr>
          <w:rFonts w:ascii="Times New Roman" w:hAnsi="Times New Roman" w:cs="Times New Roman"/>
          <w:sz w:val="22"/>
          <w:szCs w:val="22"/>
        </w:rPr>
        <w:t>that they are not on the U.S. Comptroller General's list of ineligible Contractors.</w:t>
      </w:r>
    </w:p>
    <w:p w14:paraId="1A59B9F4" w14:textId="77777777" w:rsidR="00A54ED6" w:rsidRDefault="00A54ED6" w:rsidP="00A54ED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Demonstrate </w:t>
      </w:r>
      <w:r w:rsidRPr="005A4116">
        <w:rPr>
          <w:rFonts w:ascii="Times New Roman" w:hAnsi="Times New Roman" w:cs="Times New Roman"/>
          <w:sz w:val="22"/>
          <w:szCs w:val="22"/>
        </w:rPr>
        <w:t>that they are qualified providers of the services being offered.</w:t>
      </w:r>
    </w:p>
    <w:p w14:paraId="7F3F8EB1" w14:textId="77777777" w:rsidR="00A54ED6" w:rsidRDefault="00A54ED6" w:rsidP="00A54ED6">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Be </w:t>
      </w:r>
      <w:r w:rsidRPr="005A4116">
        <w:rPr>
          <w:rFonts w:ascii="Times New Roman" w:hAnsi="Times New Roman" w:cs="Times New Roman"/>
          <w:sz w:val="22"/>
          <w:szCs w:val="22"/>
        </w:rPr>
        <w:t>otherwise qualified and eligible to receive an award under applicable laws and regulations.</w:t>
      </w:r>
    </w:p>
    <w:p w14:paraId="40458598" w14:textId="77777777" w:rsidR="009D73ED" w:rsidRDefault="009D73ED" w:rsidP="009D73ED">
      <w:pPr>
        <w:pStyle w:val="ListParagraph"/>
        <w:ind w:left="792"/>
        <w:rPr>
          <w:rFonts w:ascii="Times New Roman" w:hAnsi="Times New Roman" w:cs="Times New Roman"/>
          <w:sz w:val="22"/>
          <w:szCs w:val="22"/>
        </w:rPr>
      </w:pPr>
    </w:p>
    <w:p w14:paraId="08A8563D" w14:textId="175BC8FC" w:rsidR="00F53F9E" w:rsidRPr="00A54ED6" w:rsidRDefault="00F53F9E" w:rsidP="00F53F9E">
      <w:pPr>
        <w:pStyle w:val="ListParagraph"/>
        <w:numPr>
          <w:ilvl w:val="0"/>
          <w:numId w:val="1"/>
        </w:numPr>
        <w:rPr>
          <w:rFonts w:ascii="Times New Roman" w:hAnsi="Times New Roman" w:cs="Times New Roman"/>
          <w:b/>
          <w:bCs/>
          <w:sz w:val="22"/>
          <w:szCs w:val="22"/>
        </w:rPr>
      </w:pPr>
      <w:r w:rsidRPr="00A54ED6">
        <w:rPr>
          <w:rFonts w:ascii="Times New Roman" w:hAnsi="Times New Roman" w:cs="Times New Roman"/>
          <w:b/>
          <w:bCs/>
          <w:sz w:val="22"/>
          <w:szCs w:val="22"/>
        </w:rPr>
        <w:t>INSTRUCTIONS TO PROPOSERS</w:t>
      </w:r>
    </w:p>
    <w:p w14:paraId="433A5750" w14:textId="49FF252C" w:rsidR="009D73ED" w:rsidRPr="00A54ED6" w:rsidRDefault="009D73ED" w:rsidP="009D73ED">
      <w:pPr>
        <w:pStyle w:val="ListParagraph"/>
        <w:numPr>
          <w:ilvl w:val="1"/>
          <w:numId w:val="1"/>
        </w:numPr>
        <w:rPr>
          <w:rFonts w:ascii="Times New Roman" w:hAnsi="Times New Roman" w:cs="Times New Roman"/>
          <w:b/>
          <w:bCs/>
          <w:sz w:val="22"/>
          <w:szCs w:val="22"/>
        </w:rPr>
      </w:pPr>
      <w:r w:rsidRPr="00A54ED6">
        <w:rPr>
          <w:rFonts w:ascii="Times New Roman" w:hAnsi="Times New Roman" w:cs="Times New Roman"/>
          <w:b/>
          <w:bCs/>
          <w:sz w:val="22"/>
          <w:szCs w:val="22"/>
        </w:rPr>
        <w:t>COMMUNICATIONS WITH COUNTY STAFF</w:t>
      </w:r>
    </w:p>
    <w:p w14:paraId="11D70099" w14:textId="34124E15" w:rsidR="00A54ED6" w:rsidRDefault="00A54ED6" w:rsidP="00A54ED6">
      <w:pPr>
        <w:pStyle w:val="ListParagraph"/>
        <w:ind w:left="792"/>
        <w:rPr>
          <w:rFonts w:ascii="Times New Roman" w:hAnsi="Times New Roman" w:cs="Times New Roman"/>
          <w:sz w:val="22"/>
          <w:szCs w:val="22"/>
        </w:rPr>
      </w:pPr>
      <w:r w:rsidRPr="00A54ED6">
        <w:rPr>
          <w:rFonts w:ascii="Times New Roman" w:hAnsi="Times New Roman" w:cs="Times New Roman"/>
          <w:sz w:val="22"/>
          <w:szCs w:val="22"/>
        </w:rPr>
        <w:t xml:space="preserve">From the issuance date of this RFP until the contract award, all communication regarding this solicitation must be directed solely to the designated RFP contact listed in this document. Any attempt by a </w:t>
      </w:r>
      <w:r w:rsidR="009A3704">
        <w:rPr>
          <w:rFonts w:ascii="Times New Roman" w:hAnsi="Times New Roman" w:cs="Times New Roman"/>
          <w:sz w:val="22"/>
          <w:szCs w:val="22"/>
        </w:rPr>
        <w:t>respondent</w:t>
      </w:r>
      <w:r w:rsidRPr="00A54ED6">
        <w:rPr>
          <w:rFonts w:ascii="Times New Roman" w:hAnsi="Times New Roman" w:cs="Times New Roman"/>
          <w:sz w:val="22"/>
          <w:szCs w:val="22"/>
        </w:rPr>
        <w:t xml:space="preserve"> or its representatives to communicate with </w:t>
      </w:r>
      <w:r>
        <w:rPr>
          <w:rFonts w:ascii="Times New Roman" w:hAnsi="Times New Roman" w:cs="Times New Roman"/>
          <w:sz w:val="22"/>
          <w:szCs w:val="22"/>
        </w:rPr>
        <w:t>County</w:t>
      </w:r>
      <w:r w:rsidRPr="00A54ED6">
        <w:rPr>
          <w:rFonts w:ascii="Times New Roman" w:hAnsi="Times New Roman" w:cs="Times New Roman"/>
          <w:sz w:val="22"/>
          <w:szCs w:val="22"/>
        </w:rPr>
        <w:t xml:space="preserve"> sta</w:t>
      </w:r>
      <w:r>
        <w:rPr>
          <w:rFonts w:ascii="Times New Roman" w:hAnsi="Times New Roman" w:cs="Times New Roman"/>
          <w:sz w:val="22"/>
          <w:szCs w:val="22"/>
        </w:rPr>
        <w:t>ff</w:t>
      </w:r>
      <w:r w:rsidRPr="00A54ED6">
        <w:rPr>
          <w:rFonts w:ascii="Times New Roman" w:hAnsi="Times New Roman" w:cs="Times New Roman"/>
          <w:sz w:val="22"/>
          <w:szCs w:val="22"/>
        </w:rPr>
        <w:t>, or other individuals involved in the procurement process outside of the designated contact</w:t>
      </w:r>
      <w:r>
        <w:rPr>
          <w:rFonts w:ascii="Times New Roman" w:hAnsi="Times New Roman" w:cs="Times New Roman"/>
          <w:sz w:val="22"/>
          <w:szCs w:val="22"/>
        </w:rPr>
        <w:t>,</w:t>
      </w:r>
      <w:r w:rsidRPr="00A54ED6">
        <w:rPr>
          <w:rFonts w:ascii="Times New Roman" w:hAnsi="Times New Roman" w:cs="Times New Roman"/>
          <w:sz w:val="22"/>
          <w:szCs w:val="22"/>
        </w:rPr>
        <w:t xml:space="preserve"> may result in disqualification of the proposal. This includes, but is not limited to, unsolicited contact regarding the proposal's status, technical clarifications, or lobbying efforts. </w:t>
      </w:r>
      <w:r>
        <w:rPr>
          <w:rFonts w:ascii="Times New Roman" w:hAnsi="Times New Roman" w:cs="Times New Roman"/>
          <w:sz w:val="22"/>
          <w:szCs w:val="22"/>
        </w:rPr>
        <w:t>Respondents</w:t>
      </w:r>
      <w:r w:rsidRPr="00A54ED6">
        <w:rPr>
          <w:rFonts w:ascii="Times New Roman" w:hAnsi="Times New Roman" w:cs="Times New Roman"/>
          <w:sz w:val="22"/>
          <w:szCs w:val="22"/>
        </w:rPr>
        <w:t xml:space="preserve"> are prohibited from engaging in discussions or correspondence with </w:t>
      </w:r>
      <w:r>
        <w:rPr>
          <w:rFonts w:ascii="Times New Roman" w:hAnsi="Times New Roman" w:cs="Times New Roman"/>
          <w:sz w:val="22"/>
          <w:szCs w:val="22"/>
        </w:rPr>
        <w:t>County</w:t>
      </w:r>
      <w:r w:rsidRPr="00A54ED6">
        <w:rPr>
          <w:rFonts w:ascii="Times New Roman" w:hAnsi="Times New Roman" w:cs="Times New Roman"/>
          <w:sz w:val="22"/>
          <w:szCs w:val="22"/>
        </w:rPr>
        <w:t xml:space="preserve"> staff that may be perceived as </w:t>
      </w:r>
      <w:r w:rsidRPr="00A54ED6">
        <w:rPr>
          <w:rFonts w:ascii="Times New Roman" w:hAnsi="Times New Roman" w:cs="Times New Roman"/>
          <w:sz w:val="22"/>
          <w:szCs w:val="22"/>
        </w:rPr>
        <w:lastRenderedPageBreak/>
        <w:t xml:space="preserve">influencing the outcome of the selection process. All questions or requests for clarification must be submitted in writing to the designated RFP contact, who will issue official responses to all </w:t>
      </w:r>
      <w:r w:rsidR="009A3704">
        <w:rPr>
          <w:rFonts w:ascii="Times New Roman" w:hAnsi="Times New Roman" w:cs="Times New Roman"/>
          <w:sz w:val="22"/>
          <w:szCs w:val="22"/>
        </w:rPr>
        <w:t>respondents</w:t>
      </w:r>
      <w:r w:rsidRPr="00A54ED6">
        <w:rPr>
          <w:rFonts w:ascii="Times New Roman" w:hAnsi="Times New Roman" w:cs="Times New Roman"/>
          <w:sz w:val="22"/>
          <w:szCs w:val="22"/>
        </w:rPr>
        <w:t>.</w:t>
      </w:r>
    </w:p>
    <w:p w14:paraId="6153D1B6" w14:textId="77777777" w:rsidR="00A54ED6" w:rsidRDefault="00A54ED6" w:rsidP="00A54ED6">
      <w:pPr>
        <w:pStyle w:val="ListParagraph"/>
        <w:ind w:left="792"/>
        <w:rPr>
          <w:rFonts w:ascii="Times New Roman" w:hAnsi="Times New Roman" w:cs="Times New Roman"/>
          <w:sz w:val="22"/>
          <w:szCs w:val="22"/>
        </w:rPr>
      </w:pPr>
    </w:p>
    <w:p w14:paraId="673463FC" w14:textId="1519DE96" w:rsidR="009D73ED" w:rsidRPr="00BC09A9" w:rsidRDefault="009D73ED" w:rsidP="009D73ED">
      <w:pPr>
        <w:pStyle w:val="ListParagraph"/>
        <w:numPr>
          <w:ilvl w:val="1"/>
          <w:numId w:val="1"/>
        </w:numPr>
        <w:rPr>
          <w:rFonts w:ascii="Times New Roman" w:hAnsi="Times New Roman" w:cs="Times New Roman"/>
          <w:b/>
          <w:bCs/>
          <w:sz w:val="22"/>
          <w:szCs w:val="22"/>
        </w:rPr>
      </w:pPr>
      <w:r w:rsidRPr="00BC09A9">
        <w:rPr>
          <w:rFonts w:ascii="Times New Roman" w:hAnsi="Times New Roman" w:cs="Times New Roman"/>
          <w:b/>
          <w:bCs/>
          <w:sz w:val="22"/>
          <w:szCs w:val="22"/>
        </w:rPr>
        <w:t>PRE-PROPOSAL MEETING</w:t>
      </w:r>
    </w:p>
    <w:p w14:paraId="74F044E5" w14:textId="36A58106" w:rsidR="00A54ED6" w:rsidRDefault="00BC09A9" w:rsidP="00A54ED6">
      <w:pPr>
        <w:pStyle w:val="ListParagraph"/>
        <w:ind w:left="792"/>
        <w:rPr>
          <w:rFonts w:ascii="Times New Roman" w:hAnsi="Times New Roman" w:cs="Times New Roman"/>
          <w:sz w:val="22"/>
          <w:szCs w:val="22"/>
        </w:rPr>
      </w:pPr>
      <w:r w:rsidRPr="00BC09A9">
        <w:rPr>
          <w:rFonts w:ascii="Times New Roman" w:hAnsi="Times New Roman" w:cs="Times New Roman"/>
          <w:sz w:val="22"/>
          <w:szCs w:val="22"/>
        </w:rPr>
        <w:t xml:space="preserve">A virtual pre-proposal meeting will be held to provide interested respondents with an overview of the project and to answer any questions regarding the requirements of this RFP. Attendance at the pre-proposal meeting is strongly encouraged, as it </w:t>
      </w:r>
      <w:r>
        <w:rPr>
          <w:rFonts w:ascii="Times New Roman" w:hAnsi="Times New Roman" w:cs="Times New Roman"/>
          <w:sz w:val="22"/>
          <w:szCs w:val="22"/>
        </w:rPr>
        <w:t>may</w:t>
      </w:r>
      <w:r w:rsidRPr="00BC09A9">
        <w:rPr>
          <w:rFonts w:ascii="Times New Roman" w:hAnsi="Times New Roman" w:cs="Times New Roman"/>
          <w:sz w:val="22"/>
          <w:szCs w:val="22"/>
        </w:rPr>
        <w:t xml:space="preserve"> offer valuable insights into the scope of services, the RFP submission process, and the County's expectations for the project.</w:t>
      </w:r>
    </w:p>
    <w:p w14:paraId="60CEAD01" w14:textId="77777777" w:rsidR="00BC09A9" w:rsidRDefault="00BC09A9" w:rsidP="00BC09A9">
      <w:pPr>
        <w:pStyle w:val="ListParagraph"/>
        <w:ind w:left="792"/>
        <w:rPr>
          <w:rFonts w:ascii="Times New Roman" w:hAnsi="Times New Roman" w:cs="Times New Roman"/>
          <w:sz w:val="22"/>
          <w:szCs w:val="22"/>
        </w:rPr>
      </w:pPr>
    </w:p>
    <w:p w14:paraId="43FBBBF6" w14:textId="351AD0F2" w:rsidR="00BC09A9" w:rsidRPr="00BC09A9" w:rsidRDefault="00BC09A9" w:rsidP="00BC09A9">
      <w:pPr>
        <w:pStyle w:val="ListParagraph"/>
        <w:ind w:left="792"/>
        <w:rPr>
          <w:rFonts w:ascii="Times New Roman" w:hAnsi="Times New Roman" w:cs="Times New Roman"/>
          <w:sz w:val="22"/>
          <w:szCs w:val="22"/>
          <w:u w:val="single"/>
        </w:rPr>
      </w:pPr>
      <w:r w:rsidRPr="00BC09A9">
        <w:rPr>
          <w:rFonts w:ascii="Times New Roman" w:hAnsi="Times New Roman" w:cs="Times New Roman"/>
          <w:sz w:val="22"/>
          <w:szCs w:val="22"/>
          <w:u w:val="single"/>
        </w:rPr>
        <w:t>Meeting Details:</w:t>
      </w:r>
    </w:p>
    <w:p w14:paraId="2B669DD1" w14:textId="0E7A3E49" w:rsidR="00BC09A9" w:rsidRPr="00BC09A9" w:rsidRDefault="00BC09A9" w:rsidP="00BC09A9">
      <w:pPr>
        <w:pStyle w:val="ListParagraph"/>
        <w:ind w:left="792"/>
        <w:rPr>
          <w:rFonts w:ascii="Times New Roman" w:hAnsi="Times New Roman" w:cs="Times New Roman"/>
          <w:sz w:val="22"/>
          <w:szCs w:val="22"/>
        </w:rPr>
      </w:pPr>
      <w:r w:rsidRPr="00BC09A9">
        <w:rPr>
          <w:rFonts w:ascii="Times New Roman" w:hAnsi="Times New Roman" w:cs="Times New Roman"/>
          <w:b/>
          <w:bCs/>
          <w:sz w:val="22"/>
          <w:szCs w:val="22"/>
        </w:rPr>
        <w:t>Date:</w:t>
      </w:r>
      <w:r w:rsidR="00D71EA3">
        <w:rPr>
          <w:rFonts w:ascii="Times New Roman" w:hAnsi="Times New Roman" w:cs="Times New Roman"/>
          <w:sz w:val="22"/>
          <w:szCs w:val="22"/>
        </w:rPr>
        <w:t xml:space="preserve"> Monday, April 28, 2025</w:t>
      </w:r>
    </w:p>
    <w:p w14:paraId="1AC11F6A" w14:textId="43399E9C" w:rsidR="00BC09A9" w:rsidRPr="00BC09A9" w:rsidRDefault="00BC09A9" w:rsidP="00BC09A9">
      <w:pPr>
        <w:pStyle w:val="ListParagraph"/>
        <w:ind w:left="792"/>
        <w:rPr>
          <w:rFonts w:ascii="Times New Roman" w:hAnsi="Times New Roman" w:cs="Times New Roman"/>
          <w:sz w:val="22"/>
          <w:szCs w:val="22"/>
        </w:rPr>
      </w:pPr>
      <w:r w:rsidRPr="00BC09A9">
        <w:rPr>
          <w:rFonts w:ascii="Times New Roman" w:hAnsi="Times New Roman" w:cs="Times New Roman"/>
          <w:b/>
          <w:bCs/>
          <w:sz w:val="22"/>
          <w:szCs w:val="22"/>
        </w:rPr>
        <w:t>Time:</w:t>
      </w:r>
      <w:r w:rsidRPr="00BC09A9">
        <w:rPr>
          <w:rFonts w:ascii="Times New Roman" w:hAnsi="Times New Roman" w:cs="Times New Roman"/>
          <w:sz w:val="22"/>
          <w:szCs w:val="22"/>
        </w:rPr>
        <w:t xml:space="preserve"> </w:t>
      </w:r>
      <w:r w:rsidR="00D71EA3">
        <w:rPr>
          <w:rFonts w:ascii="Times New Roman" w:hAnsi="Times New Roman" w:cs="Times New Roman"/>
          <w:sz w:val="22"/>
          <w:szCs w:val="22"/>
        </w:rPr>
        <w:t>10:00AM</w:t>
      </w:r>
      <w:r w:rsidRPr="00BC09A9">
        <w:rPr>
          <w:rFonts w:ascii="Times New Roman" w:hAnsi="Times New Roman" w:cs="Times New Roman"/>
          <w:sz w:val="22"/>
          <w:szCs w:val="22"/>
        </w:rPr>
        <w:t xml:space="preserve"> (Central Standard Time)</w:t>
      </w:r>
    </w:p>
    <w:p w14:paraId="57F3707F" w14:textId="7DDED9BB" w:rsidR="00BC09A9" w:rsidRDefault="00BC09A9" w:rsidP="00BC09A9">
      <w:pPr>
        <w:pStyle w:val="ListParagraph"/>
        <w:ind w:left="792"/>
        <w:rPr>
          <w:rFonts w:ascii="Times New Roman" w:hAnsi="Times New Roman" w:cs="Times New Roman"/>
          <w:sz w:val="22"/>
          <w:szCs w:val="22"/>
        </w:rPr>
      </w:pPr>
      <w:r w:rsidRPr="00BC09A9">
        <w:rPr>
          <w:rFonts w:ascii="Times New Roman" w:hAnsi="Times New Roman" w:cs="Times New Roman"/>
          <w:b/>
          <w:bCs/>
          <w:sz w:val="22"/>
          <w:szCs w:val="22"/>
        </w:rPr>
        <w:t>Location:</w:t>
      </w:r>
      <w:r w:rsidRPr="00BC09A9">
        <w:rPr>
          <w:rFonts w:ascii="Times New Roman" w:hAnsi="Times New Roman" w:cs="Times New Roman"/>
          <w:sz w:val="22"/>
          <w:szCs w:val="22"/>
        </w:rPr>
        <w:t xml:space="preserve"> Virtual Meeting (Link to be provided below)</w:t>
      </w:r>
    </w:p>
    <w:p w14:paraId="4EC319A4" w14:textId="77777777" w:rsidR="00BC09A9" w:rsidRDefault="00BC09A9" w:rsidP="00BC09A9">
      <w:pPr>
        <w:pStyle w:val="ListParagraph"/>
        <w:ind w:left="792"/>
        <w:rPr>
          <w:rFonts w:ascii="Times New Roman" w:hAnsi="Times New Roman" w:cs="Times New Roman"/>
          <w:sz w:val="22"/>
          <w:szCs w:val="22"/>
        </w:rPr>
      </w:pPr>
    </w:p>
    <w:p w14:paraId="07A15382" w14:textId="6BF6E29D" w:rsidR="00BC09A9" w:rsidRPr="00BC09A9" w:rsidRDefault="00BC09A9" w:rsidP="00BC09A9">
      <w:pPr>
        <w:pStyle w:val="ListParagraph"/>
        <w:ind w:left="792"/>
        <w:rPr>
          <w:rFonts w:ascii="Times New Roman" w:hAnsi="Times New Roman" w:cs="Times New Roman"/>
          <w:sz w:val="22"/>
          <w:szCs w:val="22"/>
          <w:u w:val="single"/>
        </w:rPr>
      </w:pPr>
      <w:r w:rsidRPr="00BC09A9">
        <w:rPr>
          <w:rFonts w:ascii="Times New Roman" w:hAnsi="Times New Roman" w:cs="Times New Roman"/>
          <w:sz w:val="22"/>
          <w:szCs w:val="22"/>
          <w:u w:val="single"/>
        </w:rPr>
        <w:t>Virtual Meeting Link:</w:t>
      </w:r>
    </w:p>
    <w:p w14:paraId="164A384D" w14:textId="21395036" w:rsidR="00BC09A9" w:rsidRDefault="002E3580" w:rsidP="00BC09A9">
      <w:pPr>
        <w:pStyle w:val="ListParagraph"/>
        <w:ind w:left="792"/>
        <w:rPr>
          <w:rFonts w:ascii="Times New Roman" w:hAnsi="Times New Roman" w:cs="Times New Roman"/>
          <w:sz w:val="22"/>
          <w:szCs w:val="22"/>
        </w:rPr>
      </w:pPr>
      <w:hyperlink r:id="rId6" w:history="1">
        <w:r w:rsidRPr="00736F8B">
          <w:rPr>
            <w:rStyle w:val="Hyperlink"/>
            <w:rFonts w:ascii="Times New Roman" w:hAnsi="Times New Roman" w:cs="Times New Roman"/>
            <w:sz w:val="22"/>
            <w:szCs w:val="22"/>
          </w:rPr>
          <w:t>https://us05web.zoom.us/j/2829971347?pwd=BN209xJZ8Khfq6qTeTiiyrR3oMEQw3.1&amp;omn=87240243165</w:t>
        </w:r>
      </w:hyperlink>
    </w:p>
    <w:p w14:paraId="3DB75770" w14:textId="77777777" w:rsidR="0020144C" w:rsidRPr="00BC09A9" w:rsidRDefault="0020144C" w:rsidP="00BC09A9">
      <w:pPr>
        <w:pStyle w:val="ListParagraph"/>
        <w:ind w:left="792"/>
        <w:rPr>
          <w:rFonts w:ascii="Times New Roman" w:hAnsi="Times New Roman" w:cs="Times New Roman"/>
          <w:sz w:val="22"/>
          <w:szCs w:val="22"/>
        </w:rPr>
      </w:pPr>
    </w:p>
    <w:p w14:paraId="0F844694" w14:textId="3ADC59C9" w:rsidR="00BC09A9" w:rsidRDefault="00BC09A9" w:rsidP="00BC09A9">
      <w:pPr>
        <w:pStyle w:val="ListParagraph"/>
        <w:ind w:left="792"/>
        <w:rPr>
          <w:rFonts w:ascii="Times New Roman" w:hAnsi="Times New Roman" w:cs="Times New Roman"/>
          <w:sz w:val="22"/>
          <w:szCs w:val="22"/>
        </w:rPr>
      </w:pPr>
      <w:r w:rsidRPr="00BC09A9">
        <w:rPr>
          <w:rFonts w:ascii="Times New Roman" w:hAnsi="Times New Roman" w:cs="Times New Roman"/>
          <w:sz w:val="22"/>
          <w:szCs w:val="22"/>
        </w:rPr>
        <w:t xml:space="preserve">During the meeting, County staff will </w:t>
      </w:r>
      <w:r>
        <w:rPr>
          <w:rFonts w:ascii="Times New Roman" w:hAnsi="Times New Roman" w:cs="Times New Roman"/>
          <w:sz w:val="22"/>
          <w:szCs w:val="22"/>
        </w:rPr>
        <w:t>provide an overview of the project</w:t>
      </w:r>
      <w:r w:rsidRPr="00BC09A9">
        <w:rPr>
          <w:rFonts w:ascii="Times New Roman" w:hAnsi="Times New Roman" w:cs="Times New Roman"/>
          <w:sz w:val="22"/>
          <w:szCs w:val="22"/>
        </w:rPr>
        <w:t xml:space="preserve"> and be available to answer any questions. </w:t>
      </w:r>
      <w:r>
        <w:rPr>
          <w:rFonts w:ascii="Times New Roman" w:hAnsi="Times New Roman" w:cs="Times New Roman"/>
          <w:sz w:val="22"/>
          <w:szCs w:val="22"/>
        </w:rPr>
        <w:t>Oral answers provided</w:t>
      </w:r>
      <w:r w:rsidRPr="00BC09A9">
        <w:rPr>
          <w:rFonts w:ascii="Times New Roman" w:hAnsi="Times New Roman" w:cs="Times New Roman"/>
          <w:sz w:val="22"/>
          <w:szCs w:val="22"/>
        </w:rPr>
        <w:t xml:space="preserve"> during the meeting will </w:t>
      </w:r>
      <w:r>
        <w:rPr>
          <w:rFonts w:ascii="Times New Roman" w:hAnsi="Times New Roman" w:cs="Times New Roman"/>
          <w:sz w:val="22"/>
          <w:szCs w:val="22"/>
        </w:rPr>
        <w:t>be considered non-binding, questions or clarifications that result in the need to amend the RFP must be submitted in writing as indicated in Section 5.3.</w:t>
      </w:r>
    </w:p>
    <w:p w14:paraId="0AD4B4A8" w14:textId="77777777" w:rsidR="00BC09A9" w:rsidRDefault="00BC09A9" w:rsidP="00BC09A9">
      <w:pPr>
        <w:pStyle w:val="ListParagraph"/>
        <w:ind w:left="792"/>
        <w:rPr>
          <w:rFonts w:ascii="Times New Roman" w:hAnsi="Times New Roman" w:cs="Times New Roman"/>
          <w:sz w:val="22"/>
          <w:szCs w:val="22"/>
        </w:rPr>
      </w:pPr>
    </w:p>
    <w:p w14:paraId="6811441D" w14:textId="52918DEC" w:rsidR="00A54ED6" w:rsidRPr="00DF40A6" w:rsidRDefault="009D73ED" w:rsidP="00DF40A6">
      <w:pPr>
        <w:pStyle w:val="ListParagraph"/>
        <w:numPr>
          <w:ilvl w:val="1"/>
          <w:numId w:val="1"/>
        </w:numPr>
        <w:rPr>
          <w:rFonts w:ascii="Times New Roman" w:hAnsi="Times New Roman" w:cs="Times New Roman"/>
          <w:b/>
          <w:bCs/>
          <w:sz w:val="22"/>
          <w:szCs w:val="22"/>
        </w:rPr>
      </w:pPr>
      <w:r w:rsidRPr="00A54ED6">
        <w:rPr>
          <w:rFonts w:ascii="Times New Roman" w:hAnsi="Times New Roman" w:cs="Times New Roman"/>
          <w:b/>
          <w:bCs/>
          <w:sz w:val="22"/>
          <w:szCs w:val="22"/>
        </w:rPr>
        <w:t>PRE-PROPOSAL QUESTIONS OR CLARIFICATIONS</w:t>
      </w:r>
    </w:p>
    <w:p w14:paraId="50BFC5BA" w14:textId="72B0A153" w:rsidR="00A54ED6" w:rsidRDefault="00A54ED6" w:rsidP="00A54ED6">
      <w:pPr>
        <w:pStyle w:val="ListParagraph"/>
        <w:ind w:left="792"/>
        <w:rPr>
          <w:rFonts w:ascii="Times New Roman" w:hAnsi="Times New Roman" w:cs="Times New Roman"/>
          <w:sz w:val="22"/>
          <w:szCs w:val="22"/>
        </w:rPr>
      </w:pPr>
      <w:r w:rsidRPr="00A54ED6">
        <w:rPr>
          <w:rFonts w:ascii="Times New Roman" w:hAnsi="Times New Roman" w:cs="Times New Roman"/>
          <w:sz w:val="22"/>
          <w:szCs w:val="22"/>
        </w:rPr>
        <w:t xml:space="preserve">All questions or requests for clarifications regarding this RFP must be submitted in writing to the designated contact by the deadline specified in the solicitation schedule. Formal responses will be provided through written addenda and posted on the </w:t>
      </w:r>
      <w:r>
        <w:rPr>
          <w:rFonts w:ascii="Times New Roman" w:hAnsi="Times New Roman" w:cs="Times New Roman"/>
          <w:sz w:val="22"/>
          <w:szCs w:val="22"/>
        </w:rPr>
        <w:t>County’s</w:t>
      </w:r>
      <w:r w:rsidRPr="00A54ED6">
        <w:rPr>
          <w:rFonts w:ascii="Times New Roman" w:hAnsi="Times New Roman" w:cs="Times New Roman"/>
          <w:sz w:val="22"/>
          <w:szCs w:val="22"/>
        </w:rPr>
        <w:t xml:space="preserve"> website as soon as practicable. The names of </w:t>
      </w:r>
      <w:r w:rsidR="009A3704">
        <w:rPr>
          <w:rFonts w:ascii="Times New Roman" w:hAnsi="Times New Roman" w:cs="Times New Roman"/>
          <w:sz w:val="22"/>
          <w:szCs w:val="22"/>
        </w:rPr>
        <w:t>respondents</w:t>
      </w:r>
      <w:r w:rsidRPr="00A54ED6">
        <w:rPr>
          <w:rFonts w:ascii="Times New Roman" w:hAnsi="Times New Roman" w:cs="Times New Roman"/>
          <w:sz w:val="22"/>
          <w:szCs w:val="22"/>
        </w:rPr>
        <w:t xml:space="preserve"> submitting questions will not be disclosed. Oral explanations or discussions during the solicitation process, including discussions or questions asked at any pre-proposal meeting or site visit are not binding, and only written responses issued in the addenda will be considered official. It is the responsibility of each </w:t>
      </w:r>
      <w:r w:rsidR="009A3704">
        <w:rPr>
          <w:rFonts w:ascii="Times New Roman" w:hAnsi="Times New Roman" w:cs="Times New Roman"/>
          <w:sz w:val="22"/>
          <w:szCs w:val="22"/>
        </w:rPr>
        <w:t>respondent</w:t>
      </w:r>
      <w:r w:rsidRPr="00A54ED6">
        <w:rPr>
          <w:rFonts w:ascii="Times New Roman" w:hAnsi="Times New Roman" w:cs="Times New Roman"/>
          <w:sz w:val="22"/>
          <w:szCs w:val="22"/>
        </w:rPr>
        <w:t xml:space="preserve"> to ensure they have received all relevant addenda before submitting their proposal.</w:t>
      </w:r>
    </w:p>
    <w:p w14:paraId="3B7B51F6" w14:textId="77777777" w:rsidR="00A54ED6" w:rsidRDefault="00A54ED6" w:rsidP="00A54ED6">
      <w:pPr>
        <w:pStyle w:val="ListParagraph"/>
        <w:ind w:left="792"/>
        <w:rPr>
          <w:rFonts w:ascii="Times New Roman" w:hAnsi="Times New Roman" w:cs="Times New Roman"/>
          <w:sz w:val="22"/>
          <w:szCs w:val="22"/>
        </w:rPr>
      </w:pPr>
    </w:p>
    <w:p w14:paraId="57707B7F" w14:textId="4E394428" w:rsidR="009D73ED" w:rsidRPr="00A54ED6" w:rsidRDefault="009D73ED" w:rsidP="009D73ED">
      <w:pPr>
        <w:pStyle w:val="ListParagraph"/>
        <w:numPr>
          <w:ilvl w:val="1"/>
          <w:numId w:val="1"/>
        </w:numPr>
        <w:rPr>
          <w:rFonts w:ascii="Times New Roman" w:hAnsi="Times New Roman" w:cs="Times New Roman"/>
          <w:b/>
          <w:bCs/>
          <w:sz w:val="22"/>
          <w:szCs w:val="22"/>
        </w:rPr>
      </w:pPr>
      <w:r w:rsidRPr="00A54ED6">
        <w:rPr>
          <w:rFonts w:ascii="Times New Roman" w:hAnsi="Times New Roman" w:cs="Times New Roman"/>
          <w:b/>
          <w:bCs/>
          <w:sz w:val="22"/>
          <w:szCs w:val="22"/>
        </w:rPr>
        <w:t>PRE-PROPOSAL CHANGES TO RFP</w:t>
      </w:r>
    </w:p>
    <w:p w14:paraId="0DE3128A" w14:textId="70148243" w:rsidR="00A54ED6" w:rsidRPr="00A54ED6" w:rsidRDefault="00A54ED6" w:rsidP="00A54ED6">
      <w:pPr>
        <w:pStyle w:val="ListParagraph"/>
        <w:ind w:left="792"/>
        <w:rPr>
          <w:rFonts w:ascii="Times New Roman" w:hAnsi="Times New Roman" w:cs="Times New Roman"/>
          <w:sz w:val="22"/>
          <w:szCs w:val="22"/>
        </w:rPr>
      </w:pPr>
      <w:r w:rsidRPr="00A54ED6">
        <w:rPr>
          <w:rFonts w:ascii="Times New Roman" w:hAnsi="Times New Roman" w:cs="Times New Roman"/>
          <w:sz w:val="22"/>
          <w:szCs w:val="22"/>
        </w:rPr>
        <w:t xml:space="preserve">Any changes to the terms, conditions, specifications, or requirements of this RFP may be made by </w:t>
      </w:r>
      <w:r>
        <w:rPr>
          <w:rFonts w:ascii="Times New Roman" w:hAnsi="Times New Roman" w:cs="Times New Roman"/>
          <w:sz w:val="22"/>
          <w:szCs w:val="22"/>
        </w:rPr>
        <w:t>the County</w:t>
      </w:r>
      <w:r w:rsidRPr="00A54ED6">
        <w:rPr>
          <w:rFonts w:ascii="Times New Roman" w:hAnsi="Times New Roman" w:cs="Times New Roman"/>
          <w:sz w:val="22"/>
          <w:szCs w:val="22"/>
        </w:rPr>
        <w:t xml:space="preserve"> prior to the proposal submission deadline. Such changes will be communicated to all prospective </w:t>
      </w:r>
      <w:r w:rsidR="009A3704">
        <w:rPr>
          <w:rFonts w:ascii="Times New Roman" w:hAnsi="Times New Roman" w:cs="Times New Roman"/>
          <w:sz w:val="22"/>
          <w:szCs w:val="22"/>
        </w:rPr>
        <w:t>respondents</w:t>
      </w:r>
      <w:r w:rsidRPr="00A54ED6">
        <w:rPr>
          <w:rFonts w:ascii="Times New Roman" w:hAnsi="Times New Roman" w:cs="Times New Roman"/>
          <w:sz w:val="22"/>
          <w:szCs w:val="22"/>
        </w:rPr>
        <w:t xml:space="preserve"> in the form of written amendments or addenda to the RFP.</w:t>
      </w:r>
    </w:p>
    <w:p w14:paraId="5B4AFBCB" w14:textId="77777777" w:rsidR="00A54ED6" w:rsidRPr="00A54ED6" w:rsidRDefault="00A54ED6" w:rsidP="00A54ED6">
      <w:pPr>
        <w:pStyle w:val="ListParagraph"/>
        <w:ind w:left="792"/>
        <w:rPr>
          <w:rFonts w:ascii="Times New Roman" w:hAnsi="Times New Roman" w:cs="Times New Roman"/>
          <w:sz w:val="22"/>
          <w:szCs w:val="22"/>
        </w:rPr>
      </w:pPr>
    </w:p>
    <w:p w14:paraId="66AA7568" w14:textId="6603460F" w:rsidR="00A54ED6" w:rsidRPr="00A54ED6" w:rsidRDefault="00A54ED6" w:rsidP="00A54ED6">
      <w:pPr>
        <w:pStyle w:val="ListParagraph"/>
        <w:ind w:left="792"/>
        <w:rPr>
          <w:rFonts w:ascii="Times New Roman" w:hAnsi="Times New Roman" w:cs="Times New Roman"/>
          <w:sz w:val="22"/>
          <w:szCs w:val="22"/>
        </w:rPr>
      </w:pPr>
      <w:r>
        <w:rPr>
          <w:rFonts w:ascii="Times New Roman" w:hAnsi="Times New Roman" w:cs="Times New Roman"/>
          <w:sz w:val="22"/>
          <w:szCs w:val="22"/>
        </w:rPr>
        <w:t>Respondents</w:t>
      </w:r>
      <w:r w:rsidRPr="00A54ED6">
        <w:rPr>
          <w:rFonts w:ascii="Times New Roman" w:hAnsi="Times New Roman" w:cs="Times New Roman"/>
          <w:sz w:val="22"/>
          <w:szCs w:val="22"/>
        </w:rPr>
        <w:t xml:space="preserve"> must acknowledge receipt of all amendments or addenda, and failure to do so may result in disqualification of the proposal. All responses to the RFP must conform to the revised requirements, including any modifications made by addenda.</w:t>
      </w:r>
    </w:p>
    <w:p w14:paraId="34670EBE" w14:textId="77777777" w:rsidR="00A54ED6" w:rsidRPr="00A54ED6" w:rsidRDefault="00A54ED6" w:rsidP="00A54ED6">
      <w:pPr>
        <w:pStyle w:val="ListParagraph"/>
        <w:ind w:left="792"/>
        <w:rPr>
          <w:rFonts w:ascii="Times New Roman" w:hAnsi="Times New Roman" w:cs="Times New Roman"/>
          <w:sz w:val="22"/>
          <w:szCs w:val="22"/>
        </w:rPr>
      </w:pPr>
    </w:p>
    <w:p w14:paraId="22095EE2" w14:textId="703C5A11" w:rsidR="00A54ED6" w:rsidRDefault="00A54ED6" w:rsidP="00A54ED6">
      <w:pPr>
        <w:pStyle w:val="ListParagraph"/>
        <w:ind w:left="792"/>
        <w:rPr>
          <w:rFonts w:ascii="Times New Roman" w:hAnsi="Times New Roman" w:cs="Times New Roman"/>
          <w:sz w:val="22"/>
          <w:szCs w:val="22"/>
        </w:rPr>
      </w:pPr>
      <w:r>
        <w:rPr>
          <w:rFonts w:ascii="Times New Roman" w:hAnsi="Times New Roman" w:cs="Times New Roman"/>
          <w:sz w:val="22"/>
          <w:szCs w:val="22"/>
        </w:rPr>
        <w:t>The County</w:t>
      </w:r>
      <w:r w:rsidRPr="00A54ED6">
        <w:rPr>
          <w:rFonts w:ascii="Times New Roman" w:hAnsi="Times New Roman" w:cs="Times New Roman"/>
          <w:sz w:val="22"/>
          <w:szCs w:val="22"/>
        </w:rPr>
        <w:t xml:space="preserve"> is not responsible for any discrepancies or misunderstandings due to the </w:t>
      </w:r>
      <w:r>
        <w:rPr>
          <w:rFonts w:ascii="Times New Roman" w:hAnsi="Times New Roman" w:cs="Times New Roman"/>
          <w:sz w:val="22"/>
          <w:szCs w:val="22"/>
        </w:rPr>
        <w:t>respondent’s</w:t>
      </w:r>
      <w:r w:rsidRPr="00A54ED6">
        <w:rPr>
          <w:rFonts w:ascii="Times New Roman" w:hAnsi="Times New Roman" w:cs="Times New Roman"/>
          <w:sz w:val="22"/>
          <w:szCs w:val="22"/>
        </w:rPr>
        <w:t xml:space="preserve"> failure to consult the addenda or amendments issued before the proposal deadline.</w:t>
      </w:r>
    </w:p>
    <w:p w14:paraId="3D0F184B" w14:textId="77777777" w:rsidR="00A54ED6" w:rsidRDefault="00A54ED6" w:rsidP="00A54ED6">
      <w:pPr>
        <w:pStyle w:val="ListParagraph"/>
        <w:ind w:left="792"/>
        <w:rPr>
          <w:rFonts w:ascii="Times New Roman" w:hAnsi="Times New Roman" w:cs="Times New Roman"/>
          <w:sz w:val="22"/>
          <w:szCs w:val="22"/>
        </w:rPr>
      </w:pPr>
    </w:p>
    <w:p w14:paraId="2B254A93" w14:textId="3C4AF0EC" w:rsidR="009D73ED" w:rsidRPr="00A54ED6" w:rsidRDefault="009D73ED" w:rsidP="009D73ED">
      <w:pPr>
        <w:pStyle w:val="ListParagraph"/>
        <w:numPr>
          <w:ilvl w:val="1"/>
          <w:numId w:val="1"/>
        </w:numPr>
        <w:rPr>
          <w:rFonts w:ascii="Times New Roman" w:hAnsi="Times New Roman" w:cs="Times New Roman"/>
          <w:b/>
          <w:bCs/>
          <w:sz w:val="22"/>
          <w:szCs w:val="22"/>
        </w:rPr>
      </w:pPr>
      <w:r w:rsidRPr="00A54ED6">
        <w:rPr>
          <w:rFonts w:ascii="Times New Roman" w:hAnsi="Times New Roman" w:cs="Times New Roman"/>
          <w:b/>
          <w:bCs/>
          <w:sz w:val="22"/>
          <w:szCs w:val="22"/>
        </w:rPr>
        <w:t>PROPOSAL MODIFICATIONS PRIOR TO DEADLINE</w:t>
      </w:r>
    </w:p>
    <w:p w14:paraId="0DE19FED" w14:textId="2F4657A6" w:rsidR="00A54ED6" w:rsidRDefault="00A54ED6" w:rsidP="00A54ED6">
      <w:pPr>
        <w:pStyle w:val="ListParagraph"/>
        <w:ind w:left="792"/>
        <w:rPr>
          <w:rFonts w:ascii="Times New Roman" w:hAnsi="Times New Roman" w:cs="Times New Roman"/>
          <w:sz w:val="22"/>
          <w:szCs w:val="22"/>
        </w:rPr>
      </w:pPr>
      <w:r w:rsidRPr="00A54ED6">
        <w:rPr>
          <w:rFonts w:ascii="Times New Roman" w:hAnsi="Times New Roman" w:cs="Times New Roman"/>
          <w:sz w:val="22"/>
          <w:szCs w:val="22"/>
        </w:rPr>
        <w:t xml:space="preserve">A </w:t>
      </w:r>
      <w:r>
        <w:rPr>
          <w:rFonts w:ascii="Times New Roman" w:hAnsi="Times New Roman" w:cs="Times New Roman"/>
          <w:sz w:val="22"/>
          <w:szCs w:val="22"/>
        </w:rPr>
        <w:t>respondent</w:t>
      </w:r>
      <w:r w:rsidRPr="00A54ED6">
        <w:rPr>
          <w:rFonts w:ascii="Times New Roman" w:hAnsi="Times New Roman" w:cs="Times New Roman"/>
          <w:sz w:val="22"/>
          <w:szCs w:val="22"/>
        </w:rPr>
        <w:t xml:space="preserve"> may modify their proposal at any time prior to the submission deadline by submitting a written request to the designated contact. The modification must clearly indicate which part of the original proposal is being changed, and the </w:t>
      </w:r>
      <w:r>
        <w:rPr>
          <w:rFonts w:ascii="Times New Roman" w:hAnsi="Times New Roman" w:cs="Times New Roman"/>
          <w:sz w:val="22"/>
          <w:szCs w:val="22"/>
        </w:rPr>
        <w:t>respondent</w:t>
      </w:r>
      <w:r w:rsidRPr="00A54ED6">
        <w:rPr>
          <w:rFonts w:ascii="Times New Roman" w:hAnsi="Times New Roman" w:cs="Times New Roman"/>
          <w:sz w:val="22"/>
          <w:szCs w:val="22"/>
        </w:rPr>
        <w:t xml:space="preserve"> must resubmit the entire modified proposal. Modifications received after the submission deadline will not be considered. It is the responsibility of the </w:t>
      </w:r>
      <w:r>
        <w:rPr>
          <w:rFonts w:ascii="Times New Roman" w:hAnsi="Times New Roman" w:cs="Times New Roman"/>
          <w:sz w:val="22"/>
          <w:szCs w:val="22"/>
        </w:rPr>
        <w:t>respondent</w:t>
      </w:r>
      <w:r w:rsidRPr="00A54ED6">
        <w:rPr>
          <w:rFonts w:ascii="Times New Roman" w:hAnsi="Times New Roman" w:cs="Times New Roman"/>
          <w:sz w:val="22"/>
          <w:szCs w:val="22"/>
        </w:rPr>
        <w:t xml:space="preserve"> to ensure that all modifications are received and acknowledged by </w:t>
      </w:r>
      <w:r>
        <w:rPr>
          <w:rFonts w:ascii="Times New Roman" w:hAnsi="Times New Roman" w:cs="Times New Roman"/>
          <w:sz w:val="22"/>
          <w:szCs w:val="22"/>
        </w:rPr>
        <w:t>the County</w:t>
      </w:r>
      <w:r w:rsidRPr="00A54ED6">
        <w:rPr>
          <w:rFonts w:ascii="Times New Roman" w:hAnsi="Times New Roman" w:cs="Times New Roman"/>
          <w:sz w:val="22"/>
          <w:szCs w:val="22"/>
        </w:rPr>
        <w:t xml:space="preserve"> before the deadline. Any modified proposals will be evaluated along with the original submission, and the most current proposal will be used for consideration.</w:t>
      </w:r>
    </w:p>
    <w:p w14:paraId="46AFF4DC" w14:textId="77777777" w:rsidR="00A54ED6" w:rsidRDefault="00A54ED6" w:rsidP="00A54ED6">
      <w:pPr>
        <w:pStyle w:val="ListParagraph"/>
        <w:ind w:left="792"/>
        <w:rPr>
          <w:rFonts w:ascii="Times New Roman" w:hAnsi="Times New Roman" w:cs="Times New Roman"/>
          <w:sz w:val="22"/>
          <w:szCs w:val="22"/>
        </w:rPr>
      </w:pPr>
    </w:p>
    <w:p w14:paraId="2E66A9A8" w14:textId="0E41D052" w:rsidR="009D73ED" w:rsidRPr="009A3704" w:rsidRDefault="009D73ED" w:rsidP="009D73ED">
      <w:pPr>
        <w:pStyle w:val="ListParagraph"/>
        <w:numPr>
          <w:ilvl w:val="1"/>
          <w:numId w:val="1"/>
        </w:numPr>
        <w:rPr>
          <w:rFonts w:ascii="Times New Roman" w:hAnsi="Times New Roman" w:cs="Times New Roman"/>
          <w:b/>
          <w:bCs/>
          <w:sz w:val="22"/>
          <w:szCs w:val="22"/>
        </w:rPr>
      </w:pPr>
      <w:r w:rsidRPr="009A3704">
        <w:rPr>
          <w:rFonts w:ascii="Times New Roman" w:hAnsi="Times New Roman" w:cs="Times New Roman"/>
          <w:b/>
          <w:bCs/>
          <w:sz w:val="22"/>
          <w:szCs w:val="22"/>
        </w:rPr>
        <w:t>REQUIRED PROPOSAL CONTENTS</w:t>
      </w:r>
    </w:p>
    <w:p w14:paraId="0277308E" w14:textId="01AD9E80" w:rsidR="00A54ED6" w:rsidRDefault="009A3704" w:rsidP="00A54ED6">
      <w:pPr>
        <w:pStyle w:val="ListParagraph"/>
        <w:ind w:left="792"/>
        <w:rPr>
          <w:rFonts w:ascii="Times New Roman" w:hAnsi="Times New Roman" w:cs="Times New Roman"/>
          <w:sz w:val="22"/>
          <w:szCs w:val="22"/>
        </w:rPr>
      </w:pPr>
      <w:r w:rsidRPr="009A3704">
        <w:rPr>
          <w:rFonts w:ascii="Times New Roman" w:hAnsi="Times New Roman" w:cs="Times New Roman"/>
          <w:sz w:val="22"/>
          <w:szCs w:val="22"/>
        </w:rPr>
        <w:t>The proposal shall address the following items:</w:t>
      </w:r>
    </w:p>
    <w:p w14:paraId="089363F5" w14:textId="77777777" w:rsidR="009A3704" w:rsidRPr="00DA6AC6" w:rsidRDefault="009A3704" w:rsidP="009A3704">
      <w:pPr>
        <w:pStyle w:val="ListParagraph"/>
        <w:numPr>
          <w:ilvl w:val="0"/>
          <w:numId w:val="6"/>
        </w:numPr>
        <w:rPr>
          <w:rFonts w:ascii="Times New Roman" w:hAnsi="Times New Roman" w:cs="Times New Roman"/>
          <w:b/>
          <w:bCs/>
          <w:sz w:val="22"/>
          <w:szCs w:val="22"/>
        </w:rPr>
      </w:pPr>
      <w:r w:rsidRPr="00DA6AC6">
        <w:rPr>
          <w:rFonts w:ascii="Times New Roman" w:hAnsi="Times New Roman" w:cs="Times New Roman"/>
          <w:b/>
          <w:bCs/>
          <w:sz w:val="22"/>
          <w:szCs w:val="22"/>
        </w:rPr>
        <w:t>RESPONDENT’S BACKGROUND</w:t>
      </w:r>
    </w:p>
    <w:p w14:paraId="196E695A" w14:textId="77777777" w:rsidR="009A3704" w:rsidRDefault="009A3704" w:rsidP="009A3704">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Provide </w:t>
      </w:r>
      <w:r w:rsidRPr="00DA6AC6">
        <w:rPr>
          <w:rFonts w:ascii="Times New Roman" w:hAnsi="Times New Roman" w:cs="Times New Roman"/>
          <w:sz w:val="22"/>
          <w:szCs w:val="22"/>
        </w:rPr>
        <w:t>a statement of interest for the project.</w:t>
      </w:r>
    </w:p>
    <w:p w14:paraId="3BCC4FC7" w14:textId="77777777" w:rsidR="009A3704" w:rsidRDefault="009A3704" w:rsidP="009A3704">
      <w:pPr>
        <w:pStyle w:val="ListParagraph"/>
        <w:ind w:left="2232"/>
        <w:rPr>
          <w:rFonts w:ascii="Times New Roman" w:hAnsi="Times New Roman" w:cs="Times New Roman"/>
          <w:sz w:val="22"/>
          <w:szCs w:val="22"/>
        </w:rPr>
      </w:pPr>
    </w:p>
    <w:p w14:paraId="281D53F8" w14:textId="2F49DF28" w:rsidR="009A3704" w:rsidRDefault="009A3704" w:rsidP="009A3704">
      <w:pPr>
        <w:pStyle w:val="ListParagraph"/>
        <w:numPr>
          <w:ilvl w:val="0"/>
          <w:numId w:val="7"/>
        </w:numPr>
        <w:rPr>
          <w:rFonts w:ascii="Times New Roman" w:hAnsi="Times New Roman" w:cs="Times New Roman"/>
          <w:sz w:val="22"/>
          <w:szCs w:val="22"/>
        </w:rPr>
      </w:pPr>
      <w:r>
        <w:rPr>
          <w:rFonts w:ascii="Times New Roman" w:hAnsi="Times New Roman" w:cs="Times New Roman"/>
          <w:sz w:val="22"/>
          <w:szCs w:val="22"/>
        </w:rPr>
        <w:t xml:space="preserve">Provide </w:t>
      </w:r>
      <w:r w:rsidRPr="00DA6AC6">
        <w:rPr>
          <w:rFonts w:ascii="Times New Roman" w:hAnsi="Times New Roman" w:cs="Times New Roman"/>
          <w:sz w:val="22"/>
          <w:szCs w:val="22"/>
        </w:rPr>
        <w:t xml:space="preserve">a brief history of the </w:t>
      </w:r>
      <w:r>
        <w:rPr>
          <w:rFonts w:ascii="Times New Roman" w:hAnsi="Times New Roman" w:cs="Times New Roman"/>
          <w:sz w:val="22"/>
          <w:szCs w:val="22"/>
        </w:rPr>
        <w:t>respondent</w:t>
      </w:r>
      <w:r w:rsidRPr="00DA6AC6">
        <w:rPr>
          <w:rFonts w:ascii="Times New Roman" w:hAnsi="Times New Roman" w:cs="Times New Roman"/>
          <w:sz w:val="22"/>
          <w:szCs w:val="22"/>
        </w:rPr>
        <w:t xml:space="preserve"> and</w:t>
      </w:r>
      <w:r>
        <w:rPr>
          <w:rFonts w:ascii="Times New Roman" w:hAnsi="Times New Roman" w:cs="Times New Roman"/>
          <w:sz w:val="22"/>
          <w:szCs w:val="22"/>
        </w:rPr>
        <w:t xml:space="preserve"> any</w:t>
      </w:r>
      <w:r w:rsidRPr="00DA6AC6">
        <w:rPr>
          <w:rFonts w:ascii="Times New Roman" w:hAnsi="Times New Roman" w:cs="Times New Roman"/>
          <w:sz w:val="22"/>
          <w:szCs w:val="22"/>
        </w:rPr>
        <w:t xml:space="preserve"> consultant(s)</w:t>
      </w:r>
      <w:r>
        <w:rPr>
          <w:rFonts w:ascii="Times New Roman" w:hAnsi="Times New Roman" w:cs="Times New Roman"/>
          <w:sz w:val="22"/>
          <w:szCs w:val="22"/>
        </w:rPr>
        <w:t>/subcontractor(s)</w:t>
      </w:r>
      <w:r w:rsidRPr="00DA6AC6">
        <w:rPr>
          <w:rFonts w:ascii="Times New Roman" w:hAnsi="Times New Roman" w:cs="Times New Roman"/>
          <w:sz w:val="22"/>
          <w:szCs w:val="22"/>
        </w:rPr>
        <w:t xml:space="preserve"> proposed for the assigned project including when the firms were established, type of ownership and office locations. If more than one (1) office is listed, indicate the office that will manage the project. If the firm has changed name or ownership within the last three (3) years indicate the former name.</w:t>
      </w:r>
    </w:p>
    <w:p w14:paraId="082B204C" w14:textId="77777777" w:rsidR="009A3704" w:rsidRDefault="009A3704" w:rsidP="009A3704">
      <w:pPr>
        <w:pStyle w:val="ListParagraph"/>
        <w:ind w:left="2232"/>
        <w:rPr>
          <w:rFonts w:ascii="Times New Roman" w:hAnsi="Times New Roman" w:cs="Times New Roman"/>
          <w:sz w:val="22"/>
          <w:szCs w:val="22"/>
        </w:rPr>
      </w:pPr>
    </w:p>
    <w:p w14:paraId="7982B6DB" w14:textId="77777777" w:rsidR="009A3704" w:rsidRPr="00DA6AC6" w:rsidRDefault="009A3704" w:rsidP="009A3704">
      <w:pPr>
        <w:pStyle w:val="ListParagraph"/>
        <w:numPr>
          <w:ilvl w:val="0"/>
          <w:numId w:val="6"/>
        </w:numPr>
        <w:rPr>
          <w:rFonts w:ascii="Times New Roman" w:hAnsi="Times New Roman" w:cs="Times New Roman"/>
          <w:b/>
          <w:bCs/>
          <w:sz w:val="22"/>
          <w:szCs w:val="22"/>
        </w:rPr>
      </w:pPr>
      <w:r w:rsidRPr="00DA6AC6">
        <w:rPr>
          <w:rFonts w:ascii="Times New Roman" w:hAnsi="Times New Roman" w:cs="Times New Roman"/>
          <w:b/>
          <w:bCs/>
          <w:sz w:val="22"/>
          <w:szCs w:val="22"/>
        </w:rPr>
        <w:t>APPROACH TO SERVICES</w:t>
      </w:r>
    </w:p>
    <w:p w14:paraId="26ADF90E" w14:textId="77777777" w:rsidR="009A3704" w:rsidRPr="00DA6AC6" w:rsidRDefault="009A3704" w:rsidP="009A3704">
      <w:pPr>
        <w:pStyle w:val="ListParagraph"/>
        <w:numPr>
          <w:ilvl w:val="0"/>
          <w:numId w:val="8"/>
        </w:numPr>
        <w:rPr>
          <w:rFonts w:ascii="Times New Roman" w:hAnsi="Times New Roman" w:cs="Times New Roman"/>
          <w:sz w:val="22"/>
          <w:szCs w:val="22"/>
        </w:rPr>
      </w:pPr>
      <w:r w:rsidRPr="00DA6AC6">
        <w:rPr>
          <w:rFonts w:ascii="Times New Roman" w:hAnsi="Times New Roman" w:cs="Times New Roman"/>
          <w:sz w:val="22"/>
          <w:szCs w:val="22"/>
        </w:rPr>
        <w:t>Understanding of the project services desired and proposed approach to providing those services in accordance with the schedule.</w:t>
      </w:r>
    </w:p>
    <w:p w14:paraId="7B384D8C" w14:textId="77777777" w:rsidR="009A3704" w:rsidRDefault="009A3704" w:rsidP="009A3704">
      <w:pPr>
        <w:pStyle w:val="ListParagraph"/>
        <w:ind w:left="2232"/>
        <w:rPr>
          <w:rFonts w:ascii="Times New Roman" w:hAnsi="Times New Roman" w:cs="Times New Roman"/>
          <w:sz w:val="22"/>
          <w:szCs w:val="22"/>
        </w:rPr>
      </w:pPr>
    </w:p>
    <w:p w14:paraId="3A03EE4B" w14:textId="77777777" w:rsidR="009A3704" w:rsidRDefault="009A3704" w:rsidP="009A370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 xml:space="preserve">Provide </w:t>
      </w:r>
      <w:r w:rsidRPr="00DA6AC6">
        <w:rPr>
          <w:rFonts w:ascii="Times New Roman" w:hAnsi="Times New Roman" w:cs="Times New Roman"/>
          <w:sz w:val="22"/>
          <w:szCs w:val="22"/>
        </w:rPr>
        <w:t>an overall approach to quality and provide specifics on policies and procedures to be utilized to ensure complete, accurate, and quality deliverables.</w:t>
      </w:r>
    </w:p>
    <w:p w14:paraId="43D98598" w14:textId="77777777" w:rsidR="009A3704" w:rsidRDefault="009A3704" w:rsidP="009A3704">
      <w:pPr>
        <w:pStyle w:val="ListParagraph"/>
        <w:ind w:left="2232"/>
        <w:rPr>
          <w:rFonts w:ascii="Times New Roman" w:hAnsi="Times New Roman" w:cs="Times New Roman"/>
          <w:sz w:val="22"/>
          <w:szCs w:val="22"/>
        </w:rPr>
      </w:pPr>
    </w:p>
    <w:p w14:paraId="0AE6E39A" w14:textId="78640343" w:rsidR="009A3704" w:rsidRDefault="009A3704" w:rsidP="009A370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 xml:space="preserve">State </w:t>
      </w:r>
      <w:r w:rsidRPr="00DA6AC6">
        <w:rPr>
          <w:rFonts w:ascii="Times New Roman" w:hAnsi="Times New Roman" w:cs="Times New Roman"/>
          <w:sz w:val="22"/>
          <w:szCs w:val="22"/>
        </w:rPr>
        <w:t xml:space="preserve">any unique qualities and/or experience possessed by the </w:t>
      </w:r>
      <w:r>
        <w:rPr>
          <w:rFonts w:ascii="Times New Roman" w:hAnsi="Times New Roman" w:cs="Times New Roman"/>
          <w:sz w:val="22"/>
          <w:szCs w:val="22"/>
        </w:rPr>
        <w:t>respondent</w:t>
      </w:r>
      <w:r w:rsidRPr="00DA6AC6">
        <w:rPr>
          <w:rFonts w:ascii="Times New Roman" w:hAnsi="Times New Roman" w:cs="Times New Roman"/>
          <w:sz w:val="22"/>
          <w:szCs w:val="22"/>
        </w:rPr>
        <w:t xml:space="preserve"> and consultant(s)</w:t>
      </w:r>
      <w:r>
        <w:rPr>
          <w:rFonts w:ascii="Times New Roman" w:hAnsi="Times New Roman" w:cs="Times New Roman"/>
          <w:sz w:val="22"/>
          <w:szCs w:val="22"/>
        </w:rPr>
        <w:t>/subcontractor(s)</w:t>
      </w:r>
      <w:r w:rsidRPr="00DA6AC6">
        <w:rPr>
          <w:rFonts w:ascii="Times New Roman" w:hAnsi="Times New Roman" w:cs="Times New Roman"/>
          <w:sz w:val="22"/>
          <w:szCs w:val="22"/>
        </w:rPr>
        <w:t xml:space="preserve"> that will be utilized for this project.</w:t>
      </w:r>
    </w:p>
    <w:p w14:paraId="56B63414" w14:textId="77777777" w:rsidR="009A3704" w:rsidRDefault="009A3704" w:rsidP="009A3704">
      <w:pPr>
        <w:pStyle w:val="ListParagraph"/>
        <w:ind w:left="2232"/>
        <w:rPr>
          <w:rFonts w:ascii="Times New Roman" w:hAnsi="Times New Roman" w:cs="Times New Roman"/>
          <w:sz w:val="22"/>
          <w:szCs w:val="22"/>
        </w:rPr>
      </w:pPr>
    </w:p>
    <w:p w14:paraId="26F8D8C1" w14:textId="77777777" w:rsidR="009A3704" w:rsidRDefault="009A3704" w:rsidP="009A3704">
      <w:pPr>
        <w:pStyle w:val="ListParagraph"/>
        <w:numPr>
          <w:ilvl w:val="0"/>
          <w:numId w:val="8"/>
        </w:numPr>
        <w:rPr>
          <w:rFonts w:ascii="Times New Roman" w:hAnsi="Times New Roman" w:cs="Times New Roman"/>
          <w:sz w:val="22"/>
          <w:szCs w:val="22"/>
        </w:rPr>
      </w:pPr>
      <w:r>
        <w:rPr>
          <w:rFonts w:ascii="Times New Roman" w:hAnsi="Times New Roman" w:cs="Times New Roman"/>
          <w:sz w:val="22"/>
          <w:szCs w:val="22"/>
        </w:rPr>
        <w:t xml:space="preserve">State </w:t>
      </w:r>
      <w:r w:rsidRPr="00DA6AC6">
        <w:rPr>
          <w:rFonts w:ascii="Times New Roman" w:hAnsi="Times New Roman" w:cs="Times New Roman"/>
          <w:sz w:val="22"/>
          <w:szCs w:val="22"/>
        </w:rPr>
        <w:t>any innovative ideas and approaches that are anticipated to be utilized for this project.</w:t>
      </w:r>
    </w:p>
    <w:p w14:paraId="33A036C3" w14:textId="77777777" w:rsidR="009A3704" w:rsidRDefault="009A3704" w:rsidP="009A3704">
      <w:pPr>
        <w:pStyle w:val="ListParagraph"/>
        <w:ind w:left="2232"/>
        <w:rPr>
          <w:rFonts w:ascii="Times New Roman" w:hAnsi="Times New Roman" w:cs="Times New Roman"/>
          <w:sz w:val="22"/>
          <w:szCs w:val="22"/>
        </w:rPr>
      </w:pPr>
    </w:p>
    <w:p w14:paraId="246197BB" w14:textId="77777777" w:rsidR="009A3704" w:rsidRPr="00DA6AC6" w:rsidRDefault="009A3704" w:rsidP="009A3704">
      <w:pPr>
        <w:pStyle w:val="ListParagraph"/>
        <w:numPr>
          <w:ilvl w:val="0"/>
          <w:numId w:val="6"/>
        </w:numPr>
        <w:rPr>
          <w:rFonts w:ascii="Times New Roman" w:hAnsi="Times New Roman" w:cs="Times New Roman"/>
          <w:b/>
          <w:bCs/>
          <w:sz w:val="22"/>
          <w:szCs w:val="22"/>
        </w:rPr>
      </w:pPr>
      <w:r w:rsidRPr="00DA6AC6">
        <w:rPr>
          <w:rFonts w:ascii="Times New Roman" w:hAnsi="Times New Roman" w:cs="Times New Roman"/>
          <w:b/>
          <w:bCs/>
          <w:sz w:val="22"/>
          <w:szCs w:val="22"/>
        </w:rPr>
        <w:t>DEMONSTRATED KNOWLEDGE OF THE WORK REQUIREMENTS</w:t>
      </w:r>
    </w:p>
    <w:p w14:paraId="4F069FF3" w14:textId="32DC256B" w:rsidR="009A3704" w:rsidRDefault="009A3704" w:rsidP="009A3704">
      <w:pPr>
        <w:pStyle w:val="ListParagraph"/>
        <w:ind w:left="1512"/>
        <w:rPr>
          <w:rFonts w:ascii="Times New Roman" w:hAnsi="Times New Roman" w:cs="Times New Roman"/>
          <w:sz w:val="22"/>
          <w:szCs w:val="22"/>
        </w:rPr>
      </w:pPr>
      <w:r w:rsidRPr="008E07FF">
        <w:rPr>
          <w:rFonts w:ascii="Times New Roman" w:hAnsi="Times New Roman" w:cs="Times New Roman"/>
          <w:sz w:val="22"/>
          <w:szCs w:val="22"/>
        </w:rPr>
        <w:t xml:space="preserve">Describe the </w:t>
      </w:r>
      <w:r>
        <w:rPr>
          <w:rFonts w:ascii="Times New Roman" w:hAnsi="Times New Roman" w:cs="Times New Roman"/>
          <w:sz w:val="22"/>
          <w:szCs w:val="22"/>
        </w:rPr>
        <w:t>r</w:t>
      </w:r>
      <w:r w:rsidRPr="008E07FF">
        <w:rPr>
          <w:rFonts w:ascii="Times New Roman" w:hAnsi="Times New Roman" w:cs="Times New Roman"/>
          <w:sz w:val="22"/>
          <w:szCs w:val="22"/>
        </w:rPr>
        <w:t>espondent’s and consultant’s unique qualifications, experience and approach in the following areas:</w:t>
      </w:r>
    </w:p>
    <w:p w14:paraId="60CB463E" w14:textId="45B672FF" w:rsidR="009A3704" w:rsidRDefault="00DF40A6" w:rsidP="00DF40A6">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Hazard Mitigation Planning and Risk Assessment</w:t>
      </w:r>
    </w:p>
    <w:p w14:paraId="0DBA68E4" w14:textId="2BD61BE1" w:rsidR="00DF40A6" w:rsidRDefault="00DF40A6" w:rsidP="00DF40A6">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Stakeholder and Community Engagement</w:t>
      </w:r>
    </w:p>
    <w:p w14:paraId="06C05DE4" w14:textId="1F9F7C2D" w:rsidR="00DF40A6" w:rsidRDefault="00DF40A6" w:rsidP="00DF40A6">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Technical Expertise in Risk Mapping and GIS Analysis</w:t>
      </w:r>
    </w:p>
    <w:p w14:paraId="6B7ED10C" w14:textId="4D74E3B5" w:rsidR="00DF40A6" w:rsidRDefault="00DF40A6" w:rsidP="00DF40A6">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Development and Prioritization of Mitigation Strategies</w:t>
      </w:r>
    </w:p>
    <w:p w14:paraId="63636D37" w14:textId="30C49326" w:rsidR="00DF40A6" w:rsidRDefault="00DF40A6" w:rsidP="00DF40A6">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Compliance with FEMA and State Requirements</w:t>
      </w:r>
    </w:p>
    <w:p w14:paraId="454664F2" w14:textId="214880A5" w:rsidR="00DF40A6" w:rsidRDefault="00DF40A6" w:rsidP="00DF40A6">
      <w:pPr>
        <w:pStyle w:val="ListParagraph"/>
        <w:numPr>
          <w:ilvl w:val="0"/>
          <w:numId w:val="23"/>
        </w:numPr>
        <w:rPr>
          <w:rFonts w:ascii="Times New Roman" w:hAnsi="Times New Roman" w:cs="Times New Roman"/>
          <w:sz w:val="22"/>
          <w:szCs w:val="22"/>
        </w:rPr>
      </w:pPr>
      <w:r>
        <w:rPr>
          <w:rFonts w:ascii="Times New Roman" w:hAnsi="Times New Roman" w:cs="Times New Roman"/>
          <w:sz w:val="22"/>
          <w:szCs w:val="22"/>
        </w:rPr>
        <w:t>Sustainability and Long-Term Planning</w:t>
      </w:r>
    </w:p>
    <w:p w14:paraId="532D44EC" w14:textId="77777777" w:rsidR="009A3704" w:rsidRDefault="009A3704" w:rsidP="009A3704">
      <w:pPr>
        <w:pStyle w:val="ListParagraph"/>
        <w:ind w:left="2232"/>
        <w:rPr>
          <w:rFonts w:ascii="Times New Roman" w:hAnsi="Times New Roman" w:cs="Times New Roman"/>
          <w:sz w:val="22"/>
          <w:szCs w:val="22"/>
        </w:rPr>
      </w:pPr>
    </w:p>
    <w:p w14:paraId="7152B5CD" w14:textId="77777777" w:rsidR="009A3704" w:rsidRPr="00DA6AC6" w:rsidRDefault="009A3704" w:rsidP="009A3704">
      <w:pPr>
        <w:pStyle w:val="ListParagraph"/>
        <w:numPr>
          <w:ilvl w:val="0"/>
          <w:numId w:val="6"/>
        </w:numPr>
        <w:rPr>
          <w:rFonts w:ascii="Times New Roman" w:hAnsi="Times New Roman" w:cs="Times New Roman"/>
          <w:b/>
          <w:bCs/>
          <w:sz w:val="22"/>
          <w:szCs w:val="22"/>
        </w:rPr>
      </w:pPr>
      <w:r w:rsidRPr="00DA6AC6">
        <w:rPr>
          <w:rFonts w:ascii="Times New Roman" w:hAnsi="Times New Roman" w:cs="Times New Roman"/>
          <w:b/>
          <w:bCs/>
          <w:sz w:val="22"/>
          <w:szCs w:val="22"/>
        </w:rPr>
        <w:t>STAFF QUALIFICATIONS AND AVAILABILITY TO UNDERTAKE THE PROJECT</w:t>
      </w:r>
    </w:p>
    <w:p w14:paraId="0D156E4A" w14:textId="77777777" w:rsidR="009A3704" w:rsidRDefault="009A3704" w:rsidP="009A370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Provide </w:t>
      </w:r>
      <w:r w:rsidRPr="008E07FF">
        <w:rPr>
          <w:rFonts w:ascii="Times New Roman" w:hAnsi="Times New Roman" w:cs="Times New Roman"/>
          <w:sz w:val="22"/>
          <w:szCs w:val="22"/>
        </w:rPr>
        <w:t>a project team matrix and staffing plan in a graphical organization chart and/or table identifying the project manager and key project team members and their areas of expertise.</w:t>
      </w:r>
    </w:p>
    <w:p w14:paraId="0A34C741" w14:textId="77777777" w:rsidR="009A3704" w:rsidRDefault="009A3704" w:rsidP="009A3704">
      <w:pPr>
        <w:pStyle w:val="ListParagraph"/>
        <w:ind w:left="2232"/>
        <w:rPr>
          <w:rFonts w:ascii="Times New Roman" w:hAnsi="Times New Roman" w:cs="Times New Roman"/>
          <w:sz w:val="22"/>
          <w:szCs w:val="22"/>
        </w:rPr>
      </w:pPr>
    </w:p>
    <w:p w14:paraId="25CCCF33" w14:textId="77777777" w:rsidR="009A3704" w:rsidRDefault="009A3704" w:rsidP="009A370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Describe </w:t>
      </w:r>
      <w:r w:rsidRPr="008E07FF">
        <w:rPr>
          <w:rFonts w:ascii="Times New Roman" w:hAnsi="Times New Roman" w:cs="Times New Roman"/>
          <w:sz w:val="22"/>
          <w:szCs w:val="22"/>
        </w:rPr>
        <w:t>the Project Manager's role in previous projects of similar nature elaborating unique qualifications of the Project Manager.</w:t>
      </w:r>
    </w:p>
    <w:p w14:paraId="3D358F0D" w14:textId="77777777" w:rsidR="009A3704" w:rsidRDefault="009A3704" w:rsidP="009A3704">
      <w:pPr>
        <w:pStyle w:val="ListParagraph"/>
        <w:ind w:left="2232"/>
        <w:rPr>
          <w:rFonts w:ascii="Times New Roman" w:hAnsi="Times New Roman" w:cs="Times New Roman"/>
          <w:sz w:val="22"/>
          <w:szCs w:val="22"/>
        </w:rPr>
      </w:pPr>
    </w:p>
    <w:p w14:paraId="4ABDB00D" w14:textId="7BA34E96" w:rsidR="009A3704" w:rsidRDefault="009A3704" w:rsidP="009A370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Provide</w:t>
      </w:r>
      <w:r w:rsidRPr="008E07FF">
        <w:t xml:space="preserve"> </w:t>
      </w:r>
      <w:r w:rsidRPr="008E07FF">
        <w:rPr>
          <w:rFonts w:ascii="Times New Roman" w:hAnsi="Times New Roman" w:cs="Times New Roman"/>
          <w:sz w:val="22"/>
          <w:szCs w:val="22"/>
        </w:rPr>
        <w:t xml:space="preserve">a statement on the availability and commitment of the </w:t>
      </w:r>
      <w:r>
        <w:rPr>
          <w:rFonts w:ascii="Times New Roman" w:hAnsi="Times New Roman" w:cs="Times New Roman"/>
          <w:sz w:val="22"/>
          <w:szCs w:val="22"/>
        </w:rPr>
        <w:t>respondent’s</w:t>
      </w:r>
      <w:r w:rsidRPr="008E07FF">
        <w:rPr>
          <w:rFonts w:ascii="Times New Roman" w:hAnsi="Times New Roman" w:cs="Times New Roman"/>
          <w:sz w:val="22"/>
          <w:szCs w:val="22"/>
        </w:rPr>
        <w:t xml:space="preserve"> and </w:t>
      </w:r>
      <w:r>
        <w:rPr>
          <w:rFonts w:ascii="Times New Roman" w:hAnsi="Times New Roman" w:cs="Times New Roman"/>
          <w:sz w:val="22"/>
          <w:szCs w:val="22"/>
        </w:rPr>
        <w:t xml:space="preserve">any </w:t>
      </w:r>
      <w:r w:rsidRPr="008E07FF">
        <w:rPr>
          <w:rFonts w:ascii="Times New Roman" w:hAnsi="Times New Roman" w:cs="Times New Roman"/>
          <w:sz w:val="22"/>
          <w:szCs w:val="22"/>
        </w:rPr>
        <w:t>consultant’s</w:t>
      </w:r>
      <w:r>
        <w:rPr>
          <w:rFonts w:ascii="Times New Roman" w:hAnsi="Times New Roman" w:cs="Times New Roman"/>
          <w:sz w:val="22"/>
          <w:szCs w:val="22"/>
        </w:rPr>
        <w:t>/subcontractor’s</w:t>
      </w:r>
      <w:r w:rsidRPr="008E07FF">
        <w:rPr>
          <w:rFonts w:ascii="Times New Roman" w:hAnsi="Times New Roman" w:cs="Times New Roman"/>
          <w:sz w:val="22"/>
          <w:szCs w:val="22"/>
        </w:rPr>
        <w:t xml:space="preserve"> assigned principal(s) and professionals to undertake the assigned project.</w:t>
      </w:r>
      <w:r>
        <w:rPr>
          <w:rFonts w:ascii="Times New Roman" w:hAnsi="Times New Roman" w:cs="Times New Roman"/>
          <w:sz w:val="22"/>
          <w:szCs w:val="22"/>
        </w:rPr>
        <w:t xml:space="preserve"> </w:t>
      </w:r>
    </w:p>
    <w:p w14:paraId="6A17C3C1" w14:textId="77777777" w:rsidR="009A3704" w:rsidRDefault="009A3704" w:rsidP="009A3704">
      <w:pPr>
        <w:pStyle w:val="ListParagraph"/>
        <w:ind w:left="2232"/>
        <w:rPr>
          <w:rFonts w:ascii="Times New Roman" w:hAnsi="Times New Roman" w:cs="Times New Roman"/>
          <w:sz w:val="22"/>
          <w:szCs w:val="22"/>
        </w:rPr>
      </w:pPr>
    </w:p>
    <w:p w14:paraId="2CBDA592" w14:textId="77777777" w:rsidR="009A3704" w:rsidRDefault="009A3704" w:rsidP="009A370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 xml:space="preserve">Provide </w:t>
      </w:r>
      <w:r w:rsidRPr="008E07FF">
        <w:rPr>
          <w:rFonts w:ascii="Times New Roman" w:hAnsi="Times New Roman" w:cs="Times New Roman"/>
          <w:sz w:val="22"/>
          <w:szCs w:val="22"/>
        </w:rPr>
        <w:t>a listing of number of professional staff by discipline located in the office that will manage the project.</w:t>
      </w:r>
    </w:p>
    <w:p w14:paraId="02859F72" w14:textId="77777777" w:rsidR="009A3704" w:rsidRDefault="009A3704" w:rsidP="009A3704">
      <w:pPr>
        <w:pStyle w:val="ListParagraph"/>
        <w:ind w:left="2232"/>
        <w:rPr>
          <w:rFonts w:ascii="Times New Roman" w:hAnsi="Times New Roman" w:cs="Times New Roman"/>
          <w:sz w:val="22"/>
          <w:szCs w:val="22"/>
        </w:rPr>
      </w:pPr>
    </w:p>
    <w:p w14:paraId="5B427DE0" w14:textId="2EB9167B" w:rsidR="009A3704" w:rsidRDefault="009A3704" w:rsidP="009A3704">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lastRenderedPageBreak/>
        <w:t xml:space="preserve">Provide </w:t>
      </w:r>
      <w:r w:rsidRPr="008E07FF">
        <w:rPr>
          <w:rFonts w:ascii="Times New Roman" w:hAnsi="Times New Roman" w:cs="Times New Roman"/>
          <w:sz w:val="22"/>
          <w:szCs w:val="22"/>
        </w:rPr>
        <w:t xml:space="preserve">resumes of key personnel from the </w:t>
      </w:r>
      <w:r>
        <w:rPr>
          <w:rFonts w:ascii="Times New Roman" w:hAnsi="Times New Roman" w:cs="Times New Roman"/>
          <w:sz w:val="22"/>
          <w:szCs w:val="22"/>
        </w:rPr>
        <w:t>respondent</w:t>
      </w:r>
      <w:r w:rsidRPr="008E07FF">
        <w:rPr>
          <w:rFonts w:ascii="Times New Roman" w:hAnsi="Times New Roman" w:cs="Times New Roman"/>
          <w:sz w:val="22"/>
          <w:szCs w:val="22"/>
        </w:rPr>
        <w:t xml:space="preserve"> and</w:t>
      </w:r>
      <w:r>
        <w:rPr>
          <w:rFonts w:ascii="Times New Roman" w:hAnsi="Times New Roman" w:cs="Times New Roman"/>
          <w:sz w:val="22"/>
          <w:szCs w:val="22"/>
        </w:rPr>
        <w:t xml:space="preserve"> any</w:t>
      </w:r>
      <w:r w:rsidRPr="008E07FF">
        <w:rPr>
          <w:rFonts w:ascii="Times New Roman" w:hAnsi="Times New Roman" w:cs="Times New Roman"/>
          <w:sz w:val="22"/>
          <w:szCs w:val="22"/>
        </w:rPr>
        <w:t xml:space="preserve"> consultant(s)</w:t>
      </w:r>
      <w:r>
        <w:rPr>
          <w:rFonts w:ascii="Times New Roman" w:hAnsi="Times New Roman" w:cs="Times New Roman"/>
          <w:sz w:val="22"/>
          <w:szCs w:val="22"/>
        </w:rPr>
        <w:t>/subcontractor(s)</w:t>
      </w:r>
      <w:r w:rsidRPr="008E07FF">
        <w:rPr>
          <w:rFonts w:ascii="Times New Roman" w:hAnsi="Times New Roman" w:cs="Times New Roman"/>
          <w:sz w:val="22"/>
          <w:szCs w:val="22"/>
        </w:rPr>
        <w:t xml:space="preserve"> who will be assigned to this Project. </w:t>
      </w:r>
      <w:r>
        <w:rPr>
          <w:rFonts w:ascii="Times New Roman" w:hAnsi="Times New Roman" w:cs="Times New Roman"/>
          <w:sz w:val="22"/>
          <w:szCs w:val="22"/>
        </w:rPr>
        <w:t>Please limit resumes</w:t>
      </w:r>
      <w:r w:rsidRPr="008E07FF">
        <w:rPr>
          <w:rFonts w:ascii="Times New Roman" w:hAnsi="Times New Roman" w:cs="Times New Roman"/>
          <w:sz w:val="22"/>
          <w:szCs w:val="22"/>
        </w:rPr>
        <w:t xml:space="preserve"> to two (2) pages per person.</w:t>
      </w:r>
    </w:p>
    <w:p w14:paraId="20E3F3B0" w14:textId="77777777" w:rsidR="009A3704" w:rsidRDefault="009A3704" w:rsidP="009A3704">
      <w:pPr>
        <w:pStyle w:val="ListParagraph"/>
        <w:ind w:left="2232"/>
        <w:rPr>
          <w:rFonts w:ascii="Times New Roman" w:hAnsi="Times New Roman" w:cs="Times New Roman"/>
          <w:sz w:val="22"/>
          <w:szCs w:val="22"/>
        </w:rPr>
      </w:pPr>
    </w:p>
    <w:p w14:paraId="64087456" w14:textId="77777777" w:rsidR="009A3704" w:rsidRPr="008E07FF" w:rsidRDefault="009A3704" w:rsidP="009A3704">
      <w:pPr>
        <w:pStyle w:val="ListParagraph"/>
        <w:numPr>
          <w:ilvl w:val="0"/>
          <w:numId w:val="6"/>
        </w:numPr>
        <w:rPr>
          <w:rFonts w:ascii="Times New Roman" w:hAnsi="Times New Roman" w:cs="Times New Roman"/>
          <w:b/>
          <w:bCs/>
          <w:sz w:val="22"/>
          <w:szCs w:val="22"/>
        </w:rPr>
      </w:pPr>
      <w:r w:rsidRPr="008E07FF">
        <w:rPr>
          <w:rFonts w:ascii="Times New Roman" w:hAnsi="Times New Roman" w:cs="Times New Roman"/>
          <w:b/>
          <w:bCs/>
          <w:sz w:val="22"/>
          <w:szCs w:val="22"/>
        </w:rPr>
        <w:t>PERFORMANCE ON PAST REPRESENTATIVE PROJECTS</w:t>
      </w:r>
    </w:p>
    <w:p w14:paraId="3363F96F" w14:textId="159337EC" w:rsidR="009A3704" w:rsidRDefault="009A3704" w:rsidP="009A3704">
      <w:pPr>
        <w:pStyle w:val="ListParagraph"/>
        <w:ind w:left="1512"/>
        <w:rPr>
          <w:rFonts w:ascii="Times New Roman" w:hAnsi="Times New Roman" w:cs="Times New Roman"/>
          <w:sz w:val="22"/>
          <w:szCs w:val="22"/>
        </w:rPr>
      </w:pPr>
      <w:r w:rsidRPr="008E07FF">
        <w:rPr>
          <w:rFonts w:ascii="Times New Roman" w:hAnsi="Times New Roman" w:cs="Times New Roman"/>
          <w:sz w:val="22"/>
          <w:szCs w:val="22"/>
        </w:rPr>
        <w:t xml:space="preserve">List a maximum of six (6) projects for which the </w:t>
      </w:r>
      <w:r>
        <w:rPr>
          <w:rFonts w:ascii="Times New Roman" w:hAnsi="Times New Roman" w:cs="Times New Roman"/>
          <w:sz w:val="22"/>
          <w:szCs w:val="22"/>
        </w:rPr>
        <w:t>respondent</w:t>
      </w:r>
      <w:r w:rsidRPr="008E07FF">
        <w:rPr>
          <w:rFonts w:ascii="Times New Roman" w:hAnsi="Times New Roman" w:cs="Times New Roman"/>
          <w:sz w:val="22"/>
          <w:szCs w:val="22"/>
        </w:rPr>
        <w:t xml:space="preserve"> and</w:t>
      </w:r>
      <w:r>
        <w:rPr>
          <w:rFonts w:ascii="Times New Roman" w:hAnsi="Times New Roman" w:cs="Times New Roman"/>
          <w:sz w:val="22"/>
          <w:szCs w:val="22"/>
        </w:rPr>
        <w:t xml:space="preserve"> any</w:t>
      </w:r>
      <w:r w:rsidRPr="008E07FF">
        <w:rPr>
          <w:rFonts w:ascii="Times New Roman" w:hAnsi="Times New Roman" w:cs="Times New Roman"/>
          <w:sz w:val="22"/>
          <w:szCs w:val="22"/>
        </w:rPr>
        <w:t xml:space="preserve"> consultant(s)</w:t>
      </w:r>
      <w:r>
        <w:rPr>
          <w:rFonts w:ascii="Times New Roman" w:hAnsi="Times New Roman" w:cs="Times New Roman"/>
          <w:sz w:val="22"/>
          <w:szCs w:val="22"/>
        </w:rPr>
        <w:t>/subcontractor(s)</w:t>
      </w:r>
      <w:r w:rsidRPr="008E07FF">
        <w:rPr>
          <w:rFonts w:ascii="Times New Roman" w:hAnsi="Times New Roman" w:cs="Times New Roman"/>
          <w:sz w:val="22"/>
          <w:szCs w:val="22"/>
        </w:rPr>
        <w:t xml:space="preserve"> has provided services that are most related to this project. List the projects in order of priority, with the most relevant project listed first. For each consultant that is named in the proposal indicate the projects they also worked on. Provide the following information for each project listed:</w:t>
      </w:r>
    </w:p>
    <w:p w14:paraId="1D64EA46" w14:textId="77777777" w:rsidR="009A3704" w:rsidRPr="008E07FF" w:rsidRDefault="009A3704" w:rsidP="009A3704">
      <w:pPr>
        <w:pStyle w:val="ListParagraph"/>
        <w:numPr>
          <w:ilvl w:val="0"/>
          <w:numId w:val="11"/>
        </w:numPr>
        <w:rPr>
          <w:rFonts w:ascii="Times New Roman" w:hAnsi="Times New Roman" w:cs="Times New Roman"/>
          <w:sz w:val="22"/>
          <w:szCs w:val="22"/>
        </w:rPr>
      </w:pPr>
      <w:r w:rsidRPr="008E07FF">
        <w:rPr>
          <w:rFonts w:ascii="Times New Roman" w:hAnsi="Times New Roman" w:cs="Times New Roman"/>
          <w:sz w:val="22"/>
          <w:szCs w:val="22"/>
        </w:rPr>
        <w:t>Project name, location, and description;</w:t>
      </w:r>
    </w:p>
    <w:p w14:paraId="437C35D4" w14:textId="77777777" w:rsidR="009A3704" w:rsidRDefault="009A3704" w:rsidP="009A3704">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 xml:space="preserve">Project </w:t>
      </w:r>
      <w:r w:rsidRPr="008E07FF">
        <w:rPr>
          <w:rFonts w:ascii="Times New Roman" w:hAnsi="Times New Roman" w:cs="Times New Roman"/>
          <w:sz w:val="22"/>
          <w:szCs w:val="22"/>
        </w:rPr>
        <w:t>original schedule and describe any deviation;</w:t>
      </w:r>
    </w:p>
    <w:p w14:paraId="0F29DAEA" w14:textId="37337270" w:rsidR="009A3704" w:rsidRDefault="009A3704" w:rsidP="009A3704">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 xml:space="preserve">Description </w:t>
      </w:r>
      <w:r w:rsidRPr="008E07FF">
        <w:rPr>
          <w:rFonts w:ascii="Times New Roman" w:hAnsi="Times New Roman" w:cs="Times New Roman"/>
          <w:sz w:val="22"/>
          <w:szCs w:val="22"/>
        </w:rPr>
        <w:t xml:space="preserve">of professional services </w:t>
      </w:r>
      <w:r>
        <w:rPr>
          <w:rFonts w:ascii="Times New Roman" w:hAnsi="Times New Roman" w:cs="Times New Roman"/>
          <w:sz w:val="22"/>
          <w:szCs w:val="22"/>
        </w:rPr>
        <w:t>respondent</w:t>
      </w:r>
      <w:r w:rsidRPr="008E07FF">
        <w:rPr>
          <w:rFonts w:ascii="Times New Roman" w:hAnsi="Times New Roman" w:cs="Times New Roman"/>
          <w:sz w:val="22"/>
          <w:szCs w:val="22"/>
        </w:rPr>
        <w:t xml:space="preserve"> provided for the project;</w:t>
      </w:r>
      <w:r>
        <w:rPr>
          <w:rFonts w:ascii="Times New Roman" w:hAnsi="Times New Roman" w:cs="Times New Roman"/>
          <w:sz w:val="22"/>
          <w:szCs w:val="22"/>
        </w:rPr>
        <w:t xml:space="preserve"> and</w:t>
      </w:r>
    </w:p>
    <w:p w14:paraId="44B6057F" w14:textId="0B8626D4" w:rsidR="009A3704" w:rsidRDefault="009A3704" w:rsidP="009A3704">
      <w:pPr>
        <w:pStyle w:val="ListParagraph"/>
        <w:numPr>
          <w:ilvl w:val="0"/>
          <w:numId w:val="11"/>
        </w:numPr>
        <w:rPr>
          <w:rFonts w:ascii="Times New Roman" w:hAnsi="Times New Roman" w:cs="Times New Roman"/>
          <w:sz w:val="22"/>
          <w:szCs w:val="22"/>
        </w:rPr>
      </w:pPr>
      <w:r>
        <w:rPr>
          <w:rFonts w:ascii="Times New Roman" w:hAnsi="Times New Roman" w:cs="Times New Roman"/>
          <w:sz w:val="22"/>
          <w:szCs w:val="22"/>
        </w:rPr>
        <w:t xml:space="preserve">Consultant/Subcontractor </w:t>
      </w:r>
      <w:r w:rsidRPr="008E07FF">
        <w:rPr>
          <w:rFonts w:ascii="Times New Roman" w:hAnsi="Times New Roman" w:cs="Times New Roman"/>
          <w:sz w:val="22"/>
          <w:szCs w:val="22"/>
        </w:rPr>
        <w:t>References;</w:t>
      </w:r>
    </w:p>
    <w:p w14:paraId="5D04F10C" w14:textId="77777777" w:rsidR="009A3704" w:rsidRPr="009A3704" w:rsidRDefault="009A3704" w:rsidP="009A3704">
      <w:pPr>
        <w:pStyle w:val="ListParagraph"/>
        <w:ind w:left="2232"/>
        <w:rPr>
          <w:rFonts w:ascii="Times New Roman" w:hAnsi="Times New Roman" w:cs="Times New Roman"/>
          <w:sz w:val="22"/>
          <w:szCs w:val="22"/>
        </w:rPr>
      </w:pPr>
    </w:p>
    <w:p w14:paraId="15FDA724" w14:textId="4DAB5DEA" w:rsidR="009A3704" w:rsidRPr="008E07FF" w:rsidRDefault="009A3704" w:rsidP="009A3704">
      <w:pPr>
        <w:pStyle w:val="ListParagraph"/>
        <w:ind w:left="1512"/>
        <w:rPr>
          <w:rFonts w:ascii="Times New Roman" w:hAnsi="Times New Roman" w:cs="Times New Roman"/>
          <w:sz w:val="22"/>
          <w:szCs w:val="22"/>
        </w:rPr>
      </w:pPr>
      <w:r w:rsidRPr="008E07FF">
        <w:rPr>
          <w:rFonts w:ascii="Times New Roman" w:hAnsi="Times New Roman" w:cs="Times New Roman"/>
          <w:sz w:val="22"/>
          <w:szCs w:val="22"/>
        </w:rPr>
        <w:t xml:space="preserve">References shall be considered relevant based on specific project participation and experience with the </w:t>
      </w:r>
      <w:r>
        <w:rPr>
          <w:rFonts w:ascii="Times New Roman" w:hAnsi="Times New Roman" w:cs="Times New Roman"/>
          <w:sz w:val="22"/>
          <w:szCs w:val="22"/>
        </w:rPr>
        <w:t>respondent</w:t>
      </w:r>
      <w:r w:rsidRPr="008E07FF">
        <w:rPr>
          <w:rFonts w:ascii="Times New Roman" w:hAnsi="Times New Roman" w:cs="Times New Roman"/>
          <w:sz w:val="22"/>
          <w:szCs w:val="22"/>
        </w:rPr>
        <w:t xml:space="preserve">. The </w:t>
      </w:r>
      <w:r>
        <w:rPr>
          <w:rFonts w:ascii="Times New Roman" w:hAnsi="Times New Roman" w:cs="Times New Roman"/>
          <w:sz w:val="22"/>
          <w:szCs w:val="22"/>
        </w:rPr>
        <w:t>County</w:t>
      </w:r>
      <w:r w:rsidRPr="008E07FF">
        <w:rPr>
          <w:rFonts w:ascii="Times New Roman" w:hAnsi="Times New Roman" w:cs="Times New Roman"/>
          <w:sz w:val="22"/>
          <w:szCs w:val="22"/>
        </w:rPr>
        <w:t xml:space="preserve"> may contact references during any part of this process. The </w:t>
      </w:r>
      <w:r>
        <w:rPr>
          <w:rFonts w:ascii="Times New Roman" w:hAnsi="Times New Roman" w:cs="Times New Roman"/>
          <w:sz w:val="22"/>
          <w:szCs w:val="22"/>
        </w:rPr>
        <w:t>County</w:t>
      </w:r>
      <w:r w:rsidRPr="008E07FF">
        <w:rPr>
          <w:rFonts w:ascii="Times New Roman" w:hAnsi="Times New Roman" w:cs="Times New Roman"/>
          <w:sz w:val="22"/>
          <w:szCs w:val="22"/>
        </w:rPr>
        <w:t xml:space="preserve"> reserves the right to contact any other references at any time during the RFP process.</w:t>
      </w:r>
    </w:p>
    <w:p w14:paraId="3F01C6ED" w14:textId="77777777" w:rsidR="009A3704" w:rsidRDefault="009A3704" w:rsidP="009A3704">
      <w:pPr>
        <w:pStyle w:val="ListParagraph"/>
        <w:ind w:left="1512"/>
        <w:rPr>
          <w:rFonts w:ascii="Times New Roman" w:hAnsi="Times New Roman" w:cs="Times New Roman"/>
          <w:sz w:val="22"/>
          <w:szCs w:val="22"/>
        </w:rPr>
      </w:pPr>
    </w:p>
    <w:p w14:paraId="42394A70" w14:textId="77777777" w:rsidR="009A3704" w:rsidRPr="00DA6AC6" w:rsidRDefault="009A3704" w:rsidP="009A3704">
      <w:pPr>
        <w:pStyle w:val="ListParagraph"/>
        <w:numPr>
          <w:ilvl w:val="0"/>
          <w:numId w:val="6"/>
        </w:numPr>
        <w:rPr>
          <w:rFonts w:ascii="Times New Roman" w:hAnsi="Times New Roman" w:cs="Times New Roman"/>
          <w:b/>
          <w:bCs/>
          <w:sz w:val="22"/>
          <w:szCs w:val="22"/>
        </w:rPr>
      </w:pPr>
      <w:r w:rsidRPr="00DA6AC6">
        <w:rPr>
          <w:rFonts w:ascii="Times New Roman" w:hAnsi="Times New Roman" w:cs="Times New Roman"/>
          <w:b/>
          <w:bCs/>
          <w:sz w:val="22"/>
          <w:szCs w:val="22"/>
        </w:rPr>
        <w:t>COST PROPOSAL</w:t>
      </w:r>
    </w:p>
    <w:p w14:paraId="2AE98A73" w14:textId="378380EB" w:rsidR="009A3704" w:rsidRDefault="009A3704" w:rsidP="009A3704">
      <w:pPr>
        <w:pStyle w:val="ListParagraph"/>
        <w:ind w:left="1512"/>
        <w:rPr>
          <w:rFonts w:ascii="Times New Roman" w:hAnsi="Times New Roman" w:cs="Times New Roman"/>
          <w:sz w:val="22"/>
          <w:szCs w:val="22"/>
        </w:rPr>
      </w:pPr>
      <w:r w:rsidRPr="00DA6AC6">
        <w:rPr>
          <w:rFonts w:ascii="Times New Roman" w:hAnsi="Times New Roman" w:cs="Times New Roman"/>
          <w:sz w:val="22"/>
          <w:szCs w:val="22"/>
        </w:rPr>
        <w:t xml:space="preserve">The </w:t>
      </w:r>
      <w:r>
        <w:rPr>
          <w:rFonts w:ascii="Times New Roman" w:hAnsi="Times New Roman" w:cs="Times New Roman"/>
          <w:sz w:val="22"/>
          <w:szCs w:val="22"/>
        </w:rPr>
        <w:t>County</w:t>
      </w:r>
      <w:r w:rsidRPr="00DA6AC6">
        <w:rPr>
          <w:rFonts w:ascii="Times New Roman" w:hAnsi="Times New Roman" w:cs="Times New Roman"/>
          <w:sz w:val="22"/>
          <w:szCs w:val="22"/>
        </w:rPr>
        <w:t xml:space="preserve"> is seeking the highest quality, most professional services available. While cost is certainly an important factor in this </w:t>
      </w:r>
      <w:r>
        <w:rPr>
          <w:rFonts w:ascii="Times New Roman" w:hAnsi="Times New Roman" w:cs="Times New Roman"/>
          <w:sz w:val="22"/>
          <w:szCs w:val="22"/>
        </w:rPr>
        <w:t>project,</w:t>
      </w:r>
      <w:r w:rsidRPr="00DA6AC6">
        <w:rPr>
          <w:rFonts w:ascii="Times New Roman" w:hAnsi="Times New Roman" w:cs="Times New Roman"/>
          <w:sz w:val="22"/>
          <w:szCs w:val="22"/>
        </w:rPr>
        <w:t xml:space="preserve"> it will not be the sole basis on which proposals are evaluated. The Cost Proposal shall be submitted in a sealed envelope, separate from the Technical Proposal.</w:t>
      </w:r>
    </w:p>
    <w:p w14:paraId="5C71167F" w14:textId="5D09A88C" w:rsidR="009A3704" w:rsidRPr="000A23A4" w:rsidRDefault="009A3704" w:rsidP="009A3704">
      <w:pPr>
        <w:pStyle w:val="ListParagraph"/>
        <w:numPr>
          <w:ilvl w:val="1"/>
          <w:numId w:val="6"/>
        </w:numPr>
        <w:rPr>
          <w:rFonts w:ascii="Times New Roman" w:hAnsi="Times New Roman" w:cs="Times New Roman"/>
          <w:sz w:val="22"/>
          <w:szCs w:val="22"/>
        </w:rPr>
      </w:pPr>
      <w:r w:rsidRPr="000A23A4">
        <w:rPr>
          <w:rFonts w:ascii="Times New Roman" w:hAnsi="Times New Roman" w:cs="Times New Roman"/>
          <w:b/>
          <w:bCs/>
          <w:sz w:val="22"/>
          <w:szCs w:val="22"/>
        </w:rPr>
        <w:t>TAXES:</w:t>
      </w:r>
      <w:r>
        <w:rPr>
          <w:rFonts w:ascii="Times New Roman" w:hAnsi="Times New Roman" w:cs="Times New Roman"/>
          <w:sz w:val="22"/>
          <w:szCs w:val="22"/>
        </w:rPr>
        <w:t xml:space="preserve"> </w:t>
      </w:r>
      <w:r w:rsidRPr="000A23A4">
        <w:rPr>
          <w:rFonts w:ascii="Times New Roman" w:hAnsi="Times New Roman" w:cs="Times New Roman"/>
          <w:sz w:val="22"/>
          <w:szCs w:val="22"/>
        </w:rPr>
        <w:t xml:space="preserve">The </w:t>
      </w:r>
      <w:r>
        <w:rPr>
          <w:rFonts w:ascii="Times New Roman" w:hAnsi="Times New Roman" w:cs="Times New Roman"/>
          <w:sz w:val="22"/>
          <w:szCs w:val="22"/>
        </w:rPr>
        <w:t>County</w:t>
      </w:r>
      <w:r w:rsidRPr="000A23A4">
        <w:rPr>
          <w:rFonts w:ascii="Times New Roman" w:hAnsi="Times New Roman" w:cs="Times New Roman"/>
          <w:sz w:val="22"/>
          <w:szCs w:val="22"/>
        </w:rPr>
        <w:t xml:space="preserve"> is a tax-exempt organization. </w:t>
      </w:r>
      <w:r>
        <w:rPr>
          <w:rFonts w:ascii="Times New Roman" w:hAnsi="Times New Roman" w:cs="Times New Roman"/>
          <w:sz w:val="22"/>
          <w:szCs w:val="22"/>
        </w:rPr>
        <w:t>Respondents</w:t>
      </w:r>
      <w:r w:rsidRPr="000A23A4">
        <w:rPr>
          <w:rFonts w:ascii="Times New Roman" w:hAnsi="Times New Roman" w:cs="Times New Roman"/>
          <w:sz w:val="22"/>
          <w:szCs w:val="22"/>
        </w:rPr>
        <w:t xml:space="preserve"> should not include any taxes in their cost proposals, except for those that are explicitly required by law.</w:t>
      </w:r>
    </w:p>
    <w:p w14:paraId="1340A6B2" w14:textId="77777777" w:rsidR="009A3704" w:rsidRDefault="009A3704" w:rsidP="00A54ED6">
      <w:pPr>
        <w:pStyle w:val="ListParagraph"/>
        <w:ind w:left="792"/>
        <w:rPr>
          <w:rFonts w:ascii="Times New Roman" w:hAnsi="Times New Roman" w:cs="Times New Roman"/>
          <w:sz w:val="22"/>
          <w:szCs w:val="22"/>
        </w:rPr>
      </w:pPr>
    </w:p>
    <w:p w14:paraId="4C7DCB89" w14:textId="389D37EC" w:rsidR="009D73ED" w:rsidRPr="00A54ED6" w:rsidRDefault="009D73ED" w:rsidP="009D73ED">
      <w:pPr>
        <w:pStyle w:val="ListParagraph"/>
        <w:numPr>
          <w:ilvl w:val="1"/>
          <w:numId w:val="1"/>
        </w:numPr>
        <w:rPr>
          <w:rFonts w:ascii="Times New Roman" w:hAnsi="Times New Roman" w:cs="Times New Roman"/>
          <w:b/>
          <w:bCs/>
          <w:sz w:val="22"/>
          <w:szCs w:val="22"/>
        </w:rPr>
      </w:pPr>
      <w:r w:rsidRPr="00A54ED6">
        <w:rPr>
          <w:rFonts w:ascii="Times New Roman" w:hAnsi="Times New Roman" w:cs="Times New Roman"/>
          <w:b/>
          <w:bCs/>
          <w:sz w:val="22"/>
          <w:szCs w:val="22"/>
        </w:rPr>
        <w:t>FORMAT OF PROPOSALS</w:t>
      </w:r>
    </w:p>
    <w:p w14:paraId="3F019E3F" w14:textId="6D67CFE4" w:rsidR="00A54ED6" w:rsidRDefault="00A54ED6" w:rsidP="00A54ED6">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Proposals </w:t>
      </w:r>
      <w:r w:rsidRPr="00A54ED6">
        <w:rPr>
          <w:rFonts w:ascii="Times New Roman" w:hAnsi="Times New Roman" w:cs="Times New Roman"/>
          <w:sz w:val="22"/>
          <w:szCs w:val="22"/>
        </w:rPr>
        <w:t xml:space="preserve">must be prepared simply and economically, providing a straightforward, concise description of the </w:t>
      </w:r>
      <w:r>
        <w:rPr>
          <w:rFonts w:ascii="Times New Roman" w:hAnsi="Times New Roman" w:cs="Times New Roman"/>
          <w:sz w:val="22"/>
          <w:szCs w:val="22"/>
        </w:rPr>
        <w:t>respondent’s</w:t>
      </w:r>
      <w:r w:rsidRPr="00A54ED6">
        <w:rPr>
          <w:rFonts w:ascii="Times New Roman" w:hAnsi="Times New Roman" w:cs="Times New Roman"/>
          <w:sz w:val="22"/>
          <w:szCs w:val="22"/>
        </w:rPr>
        <w:t xml:space="preserve"> ability to meet the requirements of this RFP. Emphasis shall be on the quality, completeness, clarity of content, responsiveness to the requirements, and an understanding of </w:t>
      </w:r>
      <w:r>
        <w:rPr>
          <w:rFonts w:ascii="Times New Roman" w:hAnsi="Times New Roman" w:cs="Times New Roman"/>
          <w:sz w:val="22"/>
          <w:szCs w:val="22"/>
        </w:rPr>
        <w:t>the County’s</w:t>
      </w:r>
      <w:r w:rsidRPr="00A54ED6">
        <w:rPr>
          <w:rFonts w:ascii="Times New Roman" w:hAnsi="Times New Roman" w:cs="Times New Roman"/>
          <w:sz w:val="22"/>
          <w:szCs w:val="22"/>
        </w:rPr>
        <w:t xml:space="preserve"> needs.</w:t>
      </w:r>
    </w:p>
    <w:p w14:paraId="7321561B" w14:textId="77777777" w:rsidR="00A54ED6" w:rsidRDefault="00A54ED6" w:rsidP="00A54ED6">
      <w:pPr>
        <w:pStyle w:val="ListParagraph"/>
        <w:ind w:left="1512"/>
        <w:rPr>
          <w:rFonts w:ascii="Times New Roman" w:hAnsi="Times New Roman" w:cs="Times New Roman"/>
          <w:sz w:val="22"/>
          <w:szCs w:val="22"/>
        </w:rPr>
      </w:pPr>
    </w:p>
    <w:p w14:paraId="7B00127C" w14:textId="418A260F" w:rsidR="00A54ED6" w:rsidRDefault="00A54ED6" w:rsidP="00A54ED6">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All </w:t>
      </w:r>
      <w:r w:rsidRPr="00A54ED6">
        <w:rPr>
          <w:rFonts w:ascii="Times New Roman" w:hAnsi="Times New Roman" w:cs="Times New Roman"/>
          <w:sz w:val="22"/>
          <w:szCs w:val="22"/>
        </w:rPr>
        <w:t>proposals must be submitted in a clear, organized, and legible format. Use a standard font (e.g., Arial, size 11 or 12) and 1-inch margins. Proposals should be paginated and include a table of contents for easy reference.</w:t>
      </w:r>
    </w:p>
    <w:p w14:paraId="7CB59DB2" w14:textId="77777777" w:rsidR="00A54ED6" w:rsidRDefault="00A54ED6" w:rsidP="00A54ED6">
      <w:pPr>
        <w:pStyle w:val="ListParagraph"/>
        <w:ind w:left="1512"/>
        <w:rPr>
          <w:rFonts w:ascii="Times New Roman" w:hAnsi="Times New Roman" w:cs="Times New Roman"/>
          <w:sz w:val="22"/>
          <w:szCs w:val="22"/>
        </w:rPr>
      </w:pPr>
    </w:p>
    <w:p w14:paraId="0EF0F607" w14:textId="33002B83" w:rsidR="00A54ED6" w:rsidRDefault="00A54ED6" w:rsidP="00A54ED6">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Proposals </w:t>
      </w:r>
      <w:r w:rsidRPr="00A54ED6">
        <w:rPr>
          <w:rFonts w:ascii="Times New Roman" w:hAnsi="Times New Roman" w:cs="Times New Roman"/>
          <w:sz w:val="22"/>
          <w:szCs w:val="22"/>
        </w:rPr>
        <w:t>must be printed on letter-size (8-1/2” x 11”) paper and stapled in the upper left-hand corner. The proposal should be clear and concise and should not include elaborate covers or tabbed sections.</w:t>
      </w:r>
    </w:p>
    <w:p w14:paraId="087FBA77" w14:textId="77777777" w:rsidR="00A54ED6" w:rsidRDefault="00A54ED6" w:rsidP="00A54ED6">
      <w:pPr>
        <w:pStyle w:val="ListParagraph"/>
        <w:ind w:left="1512"/>
        <w:rPr>
          <w:rFonts w:ascii="Times New Roman" w:hAnsi="Times New Roman" w:cs="Times New Roman"/>
          <w:sz w:val="22"/>
          <w:szCs w:val="22"/>
        </w:rPr>
      </w:pPr>
    </w:p>
    <w:p w14:paraId="7718C4CB" w14:textId="1DF4D8C6" w:rsidR="00A54ED6" w:rsidRDefault="00A54ED6" w:rsidP="00A54ED6">
      <w:pPr>
        <w:pStyle w:val="ListParagraph"/>
        <w:numPr>
          <w:ilvl w:val="0"/>
          <w:numId w:val="3"/>
        </w:numPr>
        <w:rPr>
          <w:rFonts w:ascii="Times New Roman" w:hAnsi="Times New Roman" w:cs="Times New Roman"/>
          <w:sz w:val="22"/>
          <w:szCs w:val="22"/>
        </w:rPr>
      </w:pPr>
      <w:r>
        <w:rPr>
          <w:rFonts w:ascii="Times New Roman" w:hAnsi="Times New Roman" w:cs="Times New Roman"/>
          <w:sz w:val="22"/>
          <w:szCs w:val="22"/>
        </w:rPr>
        <w:t xml:space="preserve">Number </w:t>
      </w:r>
      <w:r w:rsidRPr="00A54ED6">
        <w:rPr>
          <w:rFonts w:ascii="Times New Roman" w:hAnsi="Times New Roman" w:cs="Times New Roman"/>
          <w:sz w:val="22"/>
          <w:szCs w:val="22"/>
        </w:rPr>
        <w:t>all pages of the proposal sequentially (1, 2, 3, etc.).</w:t>
      </w:r>
    </w:p>
    <w:p w14:paraId="37897D56" w14:textId="77777777" w:rsidR="00A54ED6" w:rsidRDefault="00A54ED6" w:rsidP="00A54ED6">
      <w:pPr>
        <w:pStyle w:val="ListParagraph"/>
        <w:ind w:left="1512"/>
        <w:rPr>
          <w:rFonts w:ascii="Times New Roman" w:hAnsi="Times New Roman" w:cs="Times New Roman"/>
          <w:sz w:val="22"/>
          <w:szCs w:val="22"/>
        </w:rPr>
      </w:pPr>
    </w:p>
    <w:p w14:paraId="46CDEB77" w14:textId="04568B4D" w:rsidR="00A54ED6" w:rsidRPr="00A54ED6" w:rsidRDefault="00A54ED6" w:rsidP="00A54ED6">
      <w:pPr>
        <w:pStyle w:val="ListParagraph"/>
        <w:numPr>
          <w:ilvl w:val="0"/>
          <w:numId w:val="3"/>
        </w:numPr>
        <w:rPr>
          <w:rFonts w:ascii="Times New Roman" w:hAnsi="Times New Roman" w:cs="Times New Roman"/>
          <w:sz w:val="22"/>
          <w:szCs w:val="22"/>
        </w:rPr>
      </w:pPr>
      <w:r w:rsidRPr="00A54ED6">
        <w:rPr>
          <w:rFonts w:ascii="Times New Roman" w:hAnsi="Times New Roman" w:cs="Times New Roman"/>
          <w:sz w:val="22"/>
          <w:szCs w:val="22"/>
        </w:rPr>
        <w:t xml:space="preserve">With the exception of the Cost Proposal, additional attachments shall NOT be included with the proposal. Only the responses to the items identified in </w:t>
      </w:r>
      <w:r w:rsidRPr="00DF40A6">
        <w:rPr>
          <w:rFonts w:ascii="Times New Roman" w:hAnsi="Times New Roman" w:cs="Times New Roman"/>
          <w:sz w:val="22"/>
          <w:szCs w:val="22"/>
        </w:rPr>
        <w:t xml:space="preserve">Section </w:t>
      </w:r>
      <w:r w:rsidR="00DF40A6" w:rsidRPr="00DF40A6">
        <w:rPr>
          <w:rFonts w:ascii="Times New Roman" w:hAnsi="Times New Roman" w:cs="Times New Roman"/>
          <w:sz w:val="22"/>
          <w:szCs w:val="22"/>
        </w:rPr>
        <w:t>5.6</w:t>
      </w:r>
      <w:r w:rsidRPr="00A54ED6">
        <w:rPr>
          <w:rFonts w:ascii="Times New Roman" w:hAnsi="Times New Roman" w:cs="Times New Roman"/>
          <w:sz w:val="22"/>
          <w:szCs w:val="22"/>
        </w:rPr>
        <w:t xml:space="preserve"> of this RFP will be used by the </w:t>
      </w:r>
      <w:r>
        <w:rPr>
          <w:rFonts w:ascii="Times New Roman" w:hAnsi="Times New Roman" w:cs="Times New Roman"/>
          <w:sz w:val="22"/>
          <w:szCs w:val="22"/>
        </w:rPr>
        <w:t>County</w:t>
      </w:r>
      <w:r w:rsidRPr="00A54ED6">
        <w:rPr>
          <w:rFonts w:ascii="Times New Roman" w:hAnsi="Times New Roman" w:cs="Times New Roman"/>
          <w:sz w:val="22"/>
          <w:szCs w:val="22"/>
        </w:rPr>
        <w:t xml:space="preserve"> for evaluation.</w:t>
      </w:r>
    </w:p>
    <w:p w14:paraId="0C7173A1" w14:textId="77777777" w:rsidR="00A54ED6" w:rsidRDefault="00A54ED6" w:rsidP="00A54ED6">
      <w:pPr>
        <w:pStyle w:val="ListParagraph"/>
        <w:ind w:left="1512"/>
        <w:rPr>
          <w:rFonts w:ascii="Times New Roman" w:hAnsi="Times New Roman" w:cs="Times New Roman"/>
          <w:sz w:val="22"/>
          <w:szCs w:val="22"/>
        </w:rPr>
      </w:pPr>
    </w:p>
    <w:p w14:paraId="004C9922" w14:textId="318E6691" w:rsidR="009D73ED" w:rsidRPr="000B308F" w:rsidRDefault="009D73ED" w:rsidP="009D73ED">
      <w:pPr>
        <w:pStyle w:val="ListParagraph"/>
        <w:numPr>
          <w:ilvl w:val="1"/>
          <w:numId w:val="1"/>
        </w:numPr>
        <w:rPr>
          <w:rFonts w:ascii="Times New Roman" w:hAnsi="Times New Roman" w:cs="Times New Roman"/>
          <w:b/>
          <w:bCs/>
          <w:sz w:val="22"/>
          <w:szCs w:val="22"/>
        </w:rPr>
      </w:pPr>
      <w:r w:rsidRPr="000B308F">
        <w:rPr>
          <w:rFonts w:ascii="Times New Roman" w:hAnsi="Times New Roman" w:cs="Times New Roman"/>
          <w:b/>
          <w:bCs/>
          <w:sz w:val="22"/>
          <w:szCs w:val="22"/>
        </w:rPr>
        <w:t>SUBMISSION INSTRUCTIONS</w:t>
      </w:r>
    </w:p>
    <w:p w14:paraId="3207A79B" w14:textId="524D9D94" w:rsidR="00A54ED6" w:rsidRDefault="00A54ED6" w:rsidP="00A54ED6">
      <w:pPr>
        <w:pStyle w:val="ListParagraph"/>
        <w:ind w:left="792"/>
        <w:rPr>
          <w:rFonts w:ascii="Times New Roman" w:hAnsi="Times New Roman" w:cs="Times New Roman"/>
          <w:sz w:val="22"/>
          <w:szCs w:val="22"/>
        </w:rPr>
      </w:pPr>
      <w:r w:rsidRPr="00A54ED6">
        <w:rPr>
          <w:rFonts w:ascii="Times New Roman" w:hAnsi="Times New Roman" w:cs="Times New Roman"/>
          <w:sz w:val="22"/>
          <w:szCs w:val="22"/>
        </w:rPr>
        <w:t>All proposals in response to this RFP must be submitted in accordance with the instructions outlined below. Failure to follow these instructions may result in the disqualification of the proposal.</w:t>
      </w:r>
    </w:p>
    <w:p w14:paraId="1D682D7D" w14:textId="166D61C6" w:rsidR="00A54ED6" w:rsidRPr="000B308F" w:rsidRDefault="00A54ED6" w:rsidP="00A54ED6">
      <w:pPr>
        <w:pStyle w:val="ListParagraph"/>
        <w:numPr>
          <w:ilvl w:val="0"/>
          <w:numId w:val="4"/>
        </w:numPr>
        <w:rPr>
          <w:rFonts w:ascii="Times New Roman" w:hAnsi="Times New Roman" w:cs="Times New Roman"/>
          <w:b/>
          <w:bCs/>
          <w:sz w:val="22"/>
          <w:szCs w:val="22"/>
        </w:rPr>
      </w:pPr>
      <w:r w:rsidRPr="000B308F">
        <w:rPr>
          <w:rFonts w:ascii="Times New Roman" w:hAnsi="Times New Roman" w:cs="Times New Roman"/>
          <w:b/>
          <w:bCs/>
          <w:sz w:val="22"/>
          <w:szCs w:val="22"/>
        </w:rPr>
        <w:t>Document Submission Requirements:</w:t>
      </w:r>
    </w:p>
    <w:p w14:paraId="056C9056" w14:textId="7A8FBABC" w:rsidR="000B308F" w:rsidRDefault="009A3704" w:rsidP="000B308F">
      <w:pPr>
        <w:pStyle w:val="ListParagraph"/>
        <w:ind w:left="1512"/>
        <w:rPr>
          <w:rFonts w:ascii="Times New Roman" w:hAnsi="Times New Roman" w:cs="Times New Roman"/>
          <w:sz w:val="22"/>
          <w:szCs w:val="22"/>
        </w:rPr>
      </w:pPr>
      <w:r>
        <w:rPr>
          <w:rFonts w:ascii="Times New Roman" w:hAnsi="Times New Roman" w:cs="Times New Roman"/>
          <w:sz w:val="22"/>
          <w:szCs w:val="22"/>
        </w:rPr>
        <w:t>Respondents</w:t>
      </w:r>
      <w:r w:rsidR="000B308F" w:rsidRPr="00595045">
        <w:rPr>
          <w:rFonts w:ascii="Times New Roman" w:hAnsi="Times New Roman" w:cs="Times New Roman"/>
          <w:sz w:val="22"/>
          <w:szCs w:val="22"/>
        </w:rPr>
        <w:t xml:space="preserve"> must submit their response in the following format:</w:t>
      </w:r>
    </w:p>
    <w:p w14:paraId="30E9DA82" w14:textId="3D6A9D31" w:rsidR="000B308F" w:rsidRDefault="000B308F" w:rsidP="000B308F">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lastRenderedPageBreak/>
        <w:t>One (</w:t>
      </w:r>
      <w:r w:rsidRPr="00595045">
        <w:rPr>
          <w:rFonts w:ascii="Times New Roman" w:hAnsi="Times New Roman" w:cs="Times New Roman"/>
          <w:sz w:val="22"/>
          <w:szCs w:val="22"/>
        </w:rPr>
        <w:t>1</w:t>
      </w:r>
      <w:r>
        <w:rPr>
          <w:rFonts w:ascii="Times New Roman" w:hAnsi="Times New Roman" w:cs="Times New Roman"/>
          <w:sz w:val="22"/>
          <w:szCs w:val="22"/>
        </w:rPr>
        <w:t>)</w:t>
      </w:r>
      <w:r w:rsidRPr="00595045">
        <w:rPr>
          <w:rFonts w:ascii="Times New Roman" w:hAnsi="Times New Roman" w:cs="Times New Roman"/>
          <w:sz w:val="22"/>
          <w:szCs w:val="22"/>
        </w:rPr>
        <w:t xml:space="preserve"> printed original of the</w:t>
      </w:r>
      <w:r>
        <w:rPr>
          <w:rFonts w:ascii="Times New Roman" w:hAnsi="Times New Roman" w:cs="Times New Roman"/>
          <w:sz w:val="22"/>
          <w:szCs w:val="22"/>
        </w:rPr>
        <w:t xml:space="preserve"> </w:t>
      </w:r>
      <w:r w:rsidR="009A3704">
        <w:rPr>
          <w:rFonts w:ascii="Times New Roman" w:hAnsi="Times New Roman" w:cs="Times New Roman"/>
          <w:sz w:val="22"/>
          <w:szCs w:val="22"/>
        </w:rPr>
        <w:t xml:space="preserve">technical </w:t>
      </w:r>
      <w:r w:rsidRPr="00595045">
        <w:rPr>
          <w:rFonts w:ascii="Times New Roman" w:hAnsi="Times New Roman" w:cs="Times New Roman"/>
          <w:sz w:val="22"/>
          <w:szCs w:val="22"/>
        </w:rPr>
        <w:t>proposal</w:t>
      </w:r>
      <w:r>
        <w:rPr>
          <w:rFonts w:ascii="Times New Roman" w:hAnsi="Times New Roman" w:cs="Times New Roman"/>
          <w:sz w:val="22"/>
          <w:szCs w:val="22"/>
        </w:rPr>
        <w:t>;</w:t>
      </w:r>
    </w:p>
    <w:p w14:paraId="63BA3204" w14:textId="16B27CDE" w:rsidR="000B308F" w:rsidRDefault="000B308F" w:rsidP="000B308F">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Four (4)</w:t>
      </w:r>
      <w:r w:rsidRPr="00595045">
        <w:rPr>
          <w:rFonts w:ascii="Times New Roman" w:hAnsi="Times New Roman" w:cs="Times New Roman"/>
          <w:sz w:val="22"/>
          <w:szCs w:val="22"/>
        </w:rPr>
        <w:t xml:space="preserve"> printed copies of the proposa</w:t>
      </w:r>
      <w:r>
        <w:rPr>
          <w:rFonts w:ascii="Times New Roman" w:hAnsi="Times New Roman" w:cs="Times New Roman"/>
          <w:sz w:val="22"/>
          <w:szCs w:val="22"/>
        </w:rPr>
        <w:t>l</w:t>
      </w:r>
      <w:r w:rsidR="009A3704">
        <w:rPr>
          <w:rFonts w:ascii="Times New Roman" w:hAnsi="Times New Roman" w:cs="Times New Roman"/>
          <w:sz w:val="22"/>
          <w:szCs w:val="22"/>
        </w:rPr>
        <w:t>;</w:t>
      </w:r>
    </w:p>
    <w:p w14:paraId="681EDE7C" w14:textId="12EA66E9" w:rsidR="009A3704" w:rsidRPr="000B308F" w:rsidRDefault="009A3704" w:rsidP="000B308F">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One (1) printed original of the cost proposal, submitted in a separate envelope; and</w:t>
      </w:r>
    </w:p>
    <w:p w14:paraId="71431F29" w14:textId="1717F2B5" w:rsidR="000B308F" w:rsidRDefault="000B308F" w:rsidP="000B308F">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One (</w:t>
      </w:r>
      <w:r w:rsidRPr="00595045">
        <w:rPr>
          <w:rFonts w:ascii="Times New Roman" w:hAnsi="Times New Roman" w:cs="Times New Roman"/>
          <w:sz w:val="22"/>
          <w:szCs w:val="22"/>
        </w:rPr>
        <w:t>1</w:t>
      </w:r>
      <w:r>
        <w:rPr>
          <w:rFonts w:ascii="Times New Roman" w:hAnsi="Times New Roman" w:cs="Times New Roman"/>
          <w:sz w:val="22"/>
          <w:szCs w:val="22"/>
        </w:rPr>
        <w:t>)</w:t>
      </w:r>
      <w:r w:rsidRPr="00595045">
        <w:rPr>
          <w:rFonts w:ascii="Times New Roman" w:hAnsi="Times New Roman" w:cs="Times New Roman"/>
          <w:sz w:val="22"/>
          <w:szCs w:val="22"/>
        </w:rPr>
        <w:t xml:space="preserve"> PDF version of the </w:t>
      </w:r>
      <w:r w:rsidR="009A3704">
        <w:rPr>
          <w:rFonts w:ascii="Times New Roman" w:hAnsi="Times New Roman" w:cs="Times New Roman"/>
          <w:sz w:val="22"/>
          <w:szCs w:val="22"/>
        </w:rPr>
        <w:t xml:space="preserve">entire </w:t>
      </w:r>
      <w:r w:rsidRPr="00595045">
        <w:rPr>
          <w:rFonts w:ascii="Times New Roman" w:hAnsi="Times New Roman" w:cs="Times New Roman"/>
          <w:sz w:val="22"/>
          <w:szCs w:val="22"/>
        </w:rPr>
        <w:t>proposal</w:t>
      </w:r>
      <w:r w:rsidR="009A3704">
        <w:rPr>
          <w:rFonts w:ascii="Times New Roman" w:hAnsi="Times New Roman" w:cs="Times New Roman"/>
          <w:sz w:val="22"/>
          <w:szCs w:val="22"/>
        </w:rPr>
        <w:t xml:space="preserve"> (technical and cost)</w:t>
      </w:r>
      <w:r>
        <w:rPr>
          <w:rFonts w:ascii="Times New Roman" w:hAnsi="Times New Roman" w:cs="Times New Roman"/>
          <w:sz w:val="22"/>
          <w:szCs w:val="22"/>
        </w:rPr>
        <w:t xml:space="preserve">, </w:t>
      </w:r>
      <w:r w:rsidRPr="00595045">
        <w:rPr>
          <w:rFonts w:ascii="Times New Roman" w:hAnsi="Times New Roman" w:cs="Times New Roman"/>
          <w:sz w:val="22"/>
          <w:szCs w:val="22"/>
        </w:rPr>
        <w:t xml:space="preserve">saved </w:t>
      </w:r>
      <w:r>
        <w:rPr>
          <w:rFonts w:ascii="Times New Roman" w:hAnsi="Times New Roman" w:cs="Times New Roman"/>
          <w:sz w:val="22"/>
          <w:szCs w:val="22"/>
        </w:rPr>
        <w:t>and submitted on</w:t>
      </w:r>
      <w:r w:rsidRPr="00595045">
        <w:rPr>
          <w:rFonts w:ascii="Times New Roman" w:hAnsi="Times New Roman" w:cs="Times New Roman"/>
          <w:sz w:val="22"/>
          <w:szCs w:val="22"/>
        </w:rPr>
        <w:t xml:space="preserve"> a USB </w:t>
      </w:r>
      <w:r>
        <w:rPr>
          <w:rFonts w:ascii="Times New Roman" w:hAnsi="Times New Roman" w:cs="Times New Roman"/>
          <w:sz w:val="22"/>
          <w:szCs w:val="22"/>
        </w:rPr>
        <w:t xml:space="preserve">flash </w:t>
      </w:r>
      <w:r w:rsidRPr="00595045">
        <w:rPr>
          <w:rFonts w:ascii="Times New Roman" w:hAnsi="Times New Roman" w:cs="Times New Roman"/>
          <w:sz w:val="22"/>
          <w:szCs w:val="22"/>
        </w:rPr>
        <w:t>drive</w:t>
      </w:r>
      <w:r>
        <w:rPr>
          <w:rFonts w:ascii="Times New Roman" w:hAnsi="Times New Roman" w:cs="Times New Roman"/>
          <w:sz w:val="22"/>
          <w:szCs w:val="22"/>
        </w:rPr>
        <w:t>.</w:t>
      </w:r>
    </w:p>
    <w:p w14:paraId="70DB6CB6" w14:textId="77777777" w:rsidR="000B308F" w:rsidRDefault="000B308F" w:rsidP="000B308F">
      <w:pPr>
        <w:pStyle w:val="ListParagraph"/>
        <w:ind w:left="1512"/>
        <w:rPr>
          <w:rFonts w:ascii="Times New Roman" w:hAnsi="Times New Roman" w:cs="Times New Roman"/>
          <w:sz w:val="22"/>
          <w:szCs w:val="22"/>
        </w:rPr>
      </w:pPr>
    </w:p>
    <w:p w14:paraId="7E7DDA6F" w14:textId="64B3C3CF" w:rsidR="00A54ED6" w:rsidRPr="000B308F" w:rsidRDefault="00A54ED6" w:rsidP="00A54ED6">
      <w:pPr>
        <w:pStyle w:val="ListParagraph"/>
        <w:numPr>
          <w:ilvl w:val="0"/>
          <w:numId w:val="4"/>
        </w:numPr>
        <w:rPr>
          <w:rFonts w:ascii="Times New Roman" w:hAnsi="Times New Roman" w:cs="Times New Roman"/>
          <w:b/>
          <w:bCs/>
          <w:sz w:val="22"/>
          <w:szCs w:val="22"/>
        </w:rPr>
      </w:pPr>
      <w:r w:rsidRPr="000B308F">
        <w:rPr>
          <w:rFonts w:ascii="Times New Roman" w:hAnsi="Times New Roman" w:cs="Times New Roman"/>
          <w:b/>
          <w:bCs/>
          <w:sz w:val="22"/>
          <w:szCs w:val="22"/>
        </w:rPr>
        <w:t>Submission Deadline:</w:t>
      </w:r>
    </w:p>
    <w:p w14:paraId="29A097AC" w14:textId="31DDB669" w:rsidR="000B308F" w:rsidRDefault="000B308F" w:rsidP="000B308F">
      <w:pPr>
        <w:pStyle w:val="ListParagraph"/>
        <w:ind w:left="1512"/>
        <w:rPr>
          <w:rFonts w:ascii="Times New Roman" w:hAnsi="Times New Roman" w:cs="Times New Roman"/>
          <w:sz w:val="22"/>
          <w:szCs w:val="22"/>
        </w:rPr>
      </w:pPr>
      <w:r w:rsidRPr="000B308F">
        <w:rPr>
          <w:rFonts w:ascii="Times New Roman" w:hAnsi="Times New Roman" w:cs="Times New Roman"/>
          <w:sz w:val="22"/>
          <w:szCs w:val="22"/>
        </w:rPr>
        <w:t xml:space="preserve">Proposals received after the specified deadline will not be considered under any circumstances. The </w:t>
      </w:r>
      <w:r>
        <w:rPr>
          <w:rFonts w:ascii="Times New Roman" w:hAnsi="Times New Roman" w:cs="Times New Roman"/>
          <w:sz w:val="22"/>
          <w:szCs w:val="22"/>
        </w:rPr>
        <w:t>County</w:t>
      </w:r>
      <w:r w:rsidRPr="000B308F">
        <w:rPr>
          <w:rFonts w:ascii="Times New Roman" w:hAnsi="Times New Roman" w:cs="Times New Roman"/>
          <w:sz w:val="22"/>
          <w:szCs w:val="22"/>
        </w:rPr>
        <w:t xml:space="preserve"> is not responsible for lateness or non-delivery of mail, carrier, etc., and the date/time stamp will be the official time of receipt.</w:t>
      </w:r>
    </w:p>
    <w:p w14:paraId="2A8AE15F" w14:textId="77777777" w:rsidR="000B308F" w:rsidRDefault="000B308F" w:rsidP="000B308F">
      <w:pPr>
        <w:pStyle w:val="ListParagraph"/>
        <w:ind w:left="1512"/>
        <w:rPr>
          <w:rFonts w:ascii="Times New Roman" w:hAnsi="Times New Roman" w:cs="Times New Roman"/>
          <w:sz w:val="22"/>
          <w:szCs w:val="22"/>
        </w:rPr>
      </w:pPr>
    </w:p>
    <w:p w14:paraId="471E76A9" w14:textId="1566D778" w:rsidR="00A54ED6" w:rsidRPr="000B308F" w:rsidRDefault="00A54ED6" w:rsidP="00A54ED6">
      <w:pPr>
        <w:pStyle w:val="ListParagraph"/>
        <w:numPr>
          <w:ilvl w:val="0"/>
          <w:numId w:val="4"/>
        </w:numPr>
        <w:rPr>
          <w:rFonts w:ascii="Times New Roman" w:hAnsi="Times New Roman" w:cs="Times New Roman"/>
          <w:b/>
          <w:bCs/>
          <w:sz w:val="22"/>
          <w:szCs w:val="22"/>
        </w:rPr>
      </w:pPr>
      <w:r w:rsidRPr="000B308F">
        <w:rPr>
          <w:rFonts w:ascii="Times New Roman" w:hAnsi="Times New Roman" w:cs="Times New Roman"/>
          <w:b/>
          <w:bCs/>
          <w:sz w:val="22"/>
          <w:szCs w:val="22"/>
        </w:rPr>
        <w:t>Submission Method:</w:t>
      </w:r>
    </w:p>
    <w:p w14:paraId="05512511" w14:textId="49FF4D46" w:rsidR="000B308F" w:rsidRDefault="000B308F" w:rsidP="000B308F">
      <w:pPr>
        <w:pStyle w:val="ListParagraph"/>
        <w:ind w:left="1512"/>
        <w:rPr>
          <w:rFonts w:ascii="Times New Roman" w:hAnsi="Times New Roman" w:cs="Times New Roman"/>
          <w:sz w:val="22"/>
          <w:szCs w:val="22"/>
        </w:rPr>
      </w:pPr>
      <w:r w:rsidRPr="000B308F">
        <w:rPr>
          <w:rFonts w:ascii="Times New Roman" w:hAnsi="Times New Roman" w:cs="Times New Roman"/>
          <w:sz w:val="22"/>
          <w:szCs w:val="22"/>
        </w:rPr>
        <w:t>Proposals may be submitted either by mail or in person at the following address:</w:t>
      </w:r>
    </w:p>
    <w:p w14:paraId="2BE7244F" w14:textId="77777777" w:rsidR="000B308F" w:rsidRDefault="000B308F" w:rsidP="000B308F">
      <w:pPr>
        <w:pStyle w:val="ListParagraph"/>
        <w:ind w:left="1512"/>
        <w:rPr>
          <w:rFonts w:ascii="Times New Roman" w:hAnsi="Times New Roman" w:cs="Times New Roman"/>
          <w:sz w:val="22"/>
          <w:szCs w:val="22"/>
        </w:rPr>
      </w:pPr>
    </w:p>
    <w:p w14:paraId="7698BE5E" w14:textId="792DACD3" w:rsidR="00DF40A6" w:rsidRDefault="00DF40A6" w:rsidP="00DF40A6">
      <w:pPr>
        <w:pStyle w:val="ListParagraph"/>
        <w:ind w:left="2160"/>
        <w:rPr>
          <w:rFonts w:ascii="Times New Roman" w:hAnsi="Times New Roman" w:cs="Times New Roman"/>
          <w:sz w:val="22"/>
          <w:szCs w:val="22"/>
        </w:rPr>
      </w:pPr>
      <w:r>
        <w:rPr>
          <w:rFonts w:ascii="Times New Roman" w:hAnsi="Times New Roman" w:cs="Times New Roman"/>
          <w:sz w:val="22"/>
          <w:szCs w:val="22"/>
        </w:rPr>
        <w:t>Crockett County, TX</w:t>
      </w:r>
    </w:p>
    <w:p w14:paraId="422A42F0" w14:textId="74BE6C1E" w:rsidR="00DF40A6" w:rsidRDefault="00DF40A6" w:rsidP="00DF40A6">
      <w:pPr>
        <w:pStyle w:val="ListParagraph"/>
        <w:ind w:left="2160"/>
        <w:rPr>
          <w:rFonts w:ascii="Times New Roman" w:hAnsi="Times New Roman" w:cs="Times New Roman"/>
          <w:sz w:val="22"/>
          <w:szCs w:val="22"/>
        </w:rPr>
      </w:pPr>
      <w:r>
        <w:rPr>
          <w:rFonts w:ascii="Times New Roman" w:hAnsi="Times New Roman" w:cs="Times New Roman"/>
          <w:sz w:val="22"/>
          <w:szCs w:val="22"/>
        </w:rPr>
        <w:t>909 Avenue D</w:t>
      </w:r>
    </w:p>
    <w:p w14:paraId="5D425DA8" w14:textId="6349544E" w:rsidR="00DF40A6" w:rsidRDefault="00DF40A6" w:rsidP="00DF40A6">
      <w:pPr>
        <w:pStyle w:val="ListParagraph"/>
        <w:ind w:left="2160"/>
        <w:rPr>
          <w:rFonts w:ascii="Times New Roman" w:hAnsi="Times New Roman" w:cs="Times New Roman"/>
          <w:sz w:val="22"/>
          <w:szCs w:val="22"/>
        </w:rPr>
      </w:pPr>
      <w:r>
        <w:rPr>
          <w:rFonts w:ascii="Times New Roman" w:hAnsi="Times New Roman" w:cs="Times New Roman"/>
          <w:sz w:val="22"/>
          <w:szCs w:val="22"/>
        </w:rPr>
        <w:t>Ozona, Texas 76943</w:t>
      </w:r>
    </w:p>
    <w:p w14:paraId="5F521501" w14:textId="54A72E3E" w:rsidR="00DF40A6" w:rsidRDefault="00DF40A6" w:rsidP="00DF40A6">
      <w:pPr>
        <w:pStyle w:val="ListParagraph"/>
        <w:ind w:left="2160"/>
        <w:rPr>
          <w:rFonts w:ascii="Times New Roman" w:hAnsi="Times New Roman" w:cs="Times New Roman"/>
          <w:sz w:val="22"/>
          <w:szCs w:val="22"/>
        </w:rPr>
      </w:pPr>
      <w:r>
        <w:rPr>
          <w:rFonts w:ascii="Times New Roman" w:hAnsi="Times New Roman" w:cs="Times New Roman"/>
          <w:sz w:val="22"/>
          <w:szCs w:val="22"/>
        </w:rPr>
        <w:t>ATTN: Frank Tambunga, Crockett County Judge</w:t>
      </w:r>
    </w:p>
    <w:p w14:paraId="4B3ECED7" w14:textId="77777777" w:rsidR="00DF40A6" w:rsidRDefault="00DF40A6" w:rsidP="00DF40A6">
      <w:pPr>
        <w:pStyle w:val="ListParagraph"/>
        <w:ind w:left="2160"/>
        <w:rPr>
          <w:rFonts w:ascii="Times New Roman" w:hAnsi="Times New Roman" w:cs="Times New Roman"/>
          <w:sz w:val="22"/>
          <w:szCs w:val="22"/>
        </w:rPr>
      </w:pPr>
    </w:p>
    <w:p w14:paraId="288BD07C" w14:textId="6A0D3144" w:rsidR="00A54ED6" w:rsidRPr="000B308F" w:rsidRDefault="00A54ED6" w:rsidP="00A54ED6">
      <w:pPr>
        <w:pStyle w:val="ListParagraph"/>
        <w:numPr>
          <w:ilvl w:val="0"/>
          <w:numId w:val="4"/>
        </w:numPr>
        <w:rPr>
          <w:rFonts w:ascii="Times New Roman" w:hAnsi="Times New Roman" w:cs="Times New Roman"/>
          <w:b/>
          <w:bCs/>
          <w:sz w:val="22"/>
          <w:szCs w:val="22"/>
        </w:rPr>
      </w:pPr>
      <w:r w:rsidRPr="000B308F">
        <w:rPr>
          <w:rFonts w:ascii="Times New Roman" w:hAnsi="Times New Roman" w:cs="Times New Roman"/>
          <w:b/>
          <w:bCs/>
          <w:sz w:val="22"/>
          <w:szCs w:val="22"/>
        </w:rPr>
        <w:t>Envelope/Package Labeling:</w:t>
      </w:r>
    </w:p>
    <w:p w14:paraId="72281743" w14:textId="64D5AC10" w:rsidR="00A54ED6" w:rsidRDefault="000B308F" w:rsidP="00A54ED6">
      <w:pPr>
        <w:pStyle w:val="ListParagraph"/>
        <w:ind w:left="1512"/>
        <w:rPr>
          <w:rFonts w:ascii="Times New Roman" w:hAnsi="Times New Roman" w:cs="Times New Roman"/>
          <w:sz w:val="22"/>
          <w:szCs w:val="22"/>
        </w:rPr>
      </w:pPr>
      <w:r w:rsidRPr="000B308F">
        <w:rPr>
          <w:rFonts w:ascii="Times New Roman" w:hAnsi="Times New Roman" w:cs="Times New Roman"/>
          <w:sz w:val="22"/>
          <w:szCs w:val="22"/>
        </w:rPr>
        <w:t>The exterior of the envelope or package containing the proposal should clearly be marked with the following information:</w:t>
      </w:r>
    </w:p>
    <w:p w14:paraId="7689DC24" w14:textId="41D59FEC" w:rsidR="000B308F" w:rsidRDefault="000B308F" w:rsidP="00A54ED6">
      <w:pPr>
        <w:pStyle w:val="ListParagraph"/>
        <w:ind w:left="1512"/>
        <w:rPr>
          <w:rFonts w:ascii="Times New Roman" w:hAnsi="Times New Roman" w:cs="Times New Roman"/>
          <w:sz w:val="22"/>
          <w:szCs w:val="22"/>
        </w:rPr>
      </w:pPr>
    </w:p>
    <w:p w14:paraId="5458607C" w14:textId="1A89C856" w:rsidR="00DF40A6" w:rsidRPr="007300A9" w:rsidRDefault="00DF40A6" w:rsidP="00DF40A6">
      <w:pPr>
        <w:pStyle w:val="ListParagraph"/>
        <w:ind w:left="2160"/>
        <w:rPr>
          <w:rFonts w:ascii="Times New Roman" w:hAnsi="Times New Roman" w:cs="Times New Roman"/>
          <w:i/>
          <w:iCs/>
          <w:sz w:val="22"/>
          <w:szCs w:val="22"/>
        </w:rPr>
      </w:pPr>
      <w:r w:rsidRPr="007300A9">
        <w:rPr>
          <w:rFonts w:ascii="Times New Roman" w:hAnsi="Times New Roman" w:cs="Times New Roman"/>
          <w:i/>
          <w:iCs/>
          <w:sz w:val="22"/>
          <w:szCs w:val="22"/>
        </w:rPr>
        <w:t xml:space="preserve">Proposal for RFP # </w:t>
      </w:r>
      <w:r>
        <w:rPr>
          <w:rFonts w:ascii="Times New Roman" w:hAnsi="Times New Roman" w:cs="Times New Roman"/>
          <w:i/>
          <w:iCs/>
          <w:sz w:val="22"/>
          <w:szCs w:val="22"/>
        </w:rPr>
        <w:t>2025-001</w:t>
      </w:r>
    </w:p>
    <w:p w14:paraId="5D7A5255" w14:textId="57D07820" w:rsidR="00DF40A6" w:rsidRPr="007300A9" w:rsidRDefault="00DF40A6" w:rsidP="00DF40A6">
      <w:pPr>
        <w:pStyle w:val="ListParagraph"/>
        <w:ind w:left="2160"/>
        <w:rPr>
          <w:rFonts w:ascii="Times New Roman" w:hAnsi="Times New Roman" w:cs="Times New Roman"/>
          <w:i/>
          <w:iCs/>
          <w:sz w:val="22"/>
          <w:szCs w:val="22"/>
        </w:rPr>
      </w:pPr>
      <w:r>
        <w:rPr>
          <w:rFonts w:ascii="Times New Roman" w:hAnsi="Times New Roman" w:cs="Times New Roman"/>
          <w:i/>
          <w:iCs/>
          <w:sz w:val="22"/>
          <w:szCs w:val="22"/>
        </w:rPr>
        <w:t>CROCKETT COUNTY HAZARD MITIGATION PLAN</w:t>
      </w:r>
    </w:p>
    <w:p w14:paraId="38B56630" w14:textId="77777777" w:rsidR="00DF40A6" w:rsidRPr="007300A9" w:rsidRDefault="00DF40A6" w:rsidP="00DF40A6">
      <w:pPr>
        <w:pStyle w:val="ListParagraph"/>
        <w:ind w:left="2160"/>
        <w:rPr>
          <w:rFonts w:ascii="Times New Roman" w:hAnsi="Times New Roman" w:cs="Times New Roman"/>
          <w:i/>
          <w:iCs/>
          <w:sz w:val="22"/>
          <w:szCs w:val="22"/>
        </w:rPr>
      </w:pPr>
      <w:r w:rsidRPr="007300A9">
        <w:rPr>
          <w:rFonts w:ascii="Times New Roman" w:hAnsi="Times New Roman" w:cs="Times New Roman"/>
          <w:i/>
          <w:iCs/>
          <w:sz w:val="22"/>
          <w:szCs w:val="22"/>
        </w:rPr>
        <w:t>Submitted by: [Company Name]</w:t>
      </w:r>
    </w:p>
    <w:p w14:paraId="13E33A09" w14:textId="720CF601" w:rsidR="000B308F" w:rsidRDefault="00DF40A6" w:rsidP="00DF40A6">
      <w:pPr>
        <w:pStyle w:val="ListParagraph"/>
        <w:ind w:left="2160"/>
        <w:rPr>
          <w:rFonts w:ascii="Times New Roman" w:hAnsi="Times New Roman" w:cs="Times New Roman"/>
          <w:i/>
          <w:iCs/>
          <w:sz w:val="22"/>
          <w:szCs w:val="22"/>
        </w:rPr>
      </w:pPr>
      <w:r w:rsidRPr="007300A9">
        <w:rPr>
          <w:rFonts w:ascii="Times New Roman" w:hAnsi="Times New Roman" w:cs="Times New Roman"/>
          <w:i/>
          <w:iCs/>
          <w:sz w:val="22"/>
          <w:szCs w:val="22"/>
        </w:rPr>
        <w:t xml:space="preserve">Due Date: </w:t>
      </w:r>
      <w:r w:rsidR="00D60CC4">
        <w:rPr>
          <w:rFonts w:ascii="Times New Roman" w:hAnsi="Times New Roman" w:cs="Times New Roman"/>
          <w:i/>
          <w:iCs/>
          <w:sz w:val="22"/>
          <w:szCs w:val="22"/>
        </w:rPr>
        <w:t>May 30</w:t>
      </w:r>
      <w:r w:rsidR="00D60CC4" w:rsidRPr="00D60CC4">
        <w:rPr>
          <w:rFonts w:ascii="Times New Roman" w:hAnsi="Times New Roman" w:cs="Times New Roman"/>
          <w:i/>
          <w:iCs/>
          <w:sz w:val="22"/>
          <w:szCs w:val="22"/>
          <w:vertAlign w:val="superscript"/>
        </w:rPr>
        <w:t>th</w:t>
      </w:r>
      <w:r w:rsidR="00D60CC4">
        <w:rPr>
          <w:rFonts w:ascii="Times New Roman" w:hAnsi="Times New Roman" w:cs="Times New Roman"/>
          <w:i/>
          <w:iCs/>
          <w:sz w:val="22"/>
          <w:szCs w:val="22"/>
        </w:rPr>
        <w:t>, 2025</w:t>
      </w:r>
    </w:p>
    <w:p w14:paraId="3123C655" w14:textId="77777777" w:rsidR="00DF40A6" w:rsidRPr="00DF40A6" w:rsidRDefault="00DF40A6" w:rsidP="00DF40A6">
      <w:pPr>
        <w:pStyle w:val="ListParagraph"/>
        <w:ind w:left="2160"/>
        <w:rPr>
          <w:rFonts w:ascii="Times New Roman" w:hAnsi="Times New Roman" w:cs="Times New Roman"/>
          <w:i/>
          <w:iCs/>
          <w:sz w:val="22"/>
          <w:szCs w:val="22"/>
        </w:rPr>
      </w:pPr>
    </w:p>
    <w:p w14:paraId="0B8467C6" w14:textId="64654DD7" w:rsidR="009D73ED" w:rsidRPr="00A54ED6" w:rsidRDefault="009D73ED" w:rsidP="009D73ED">
      <w:pPr>
        <w:pStyle w:val="ListParagraph"/>
        <w:numPr>
          <w:ilvl w:val="1"/>
          <w:numId w:val="1"/>
        </w:numPr>
        <w:rPr>
          <w:rFonts w:ascii="Times New Roman" w:hAnsi="Times New Roman" w:cs="Times New Roman"/>
          <w:b/>
          <w:bCs/>
          <w:sz w:val="22"/>
          <w:szCs w:val="22"/>
        </w:rPr>
      </w:pPr>
      <w:r w:rsidRPr="00A54ED6">
        <w:rPr>
          <w:rFonts w:ascii="Times New Roman" w:hAnsi="Times New Roman" w:cs="Times New Roman"/>
          <w:b/>
          <w:bCs/>
          <w:sz w:val="22"/>
          <w:szCs w:val="22"/>
        </w:rPr>
        <w:t>NON-RESPONSE TO SOLICITATION</w:t>
      </w:r>
    </w:p>
    <w:p w14:paraId="0A9FCE7E" w14:textId="7590715F" w:rsidR="00A54ED6" w:rsidRDefault="00A54ED6" w:rsidP="00A54ED6">
      <w:pPr>
        <w:pStyle w:val="ListParagraph"/>
        <w:ind w:left="792"/>
        <w:rPr>
          <w:rFonts w:ascii="Times New Roman" w:hAnsi="Times New Roman" w:cs="Times New Roman"/>
          <w:sz w:val="22"/>
          <w:szCs w:val="22"/>
        </w:rPr>
      </w:pPr>
      <w:r w:rsidRPr="00A54ED6">
        <w:rPr>
          <w:rFonts w:ascii="Times New Roman" w:hAnsi="Times New Roman" w:cs="Times New Roman"/>
          <w:sz w:val="22"/>
          <w:szCs w:val="22"/>
        </w:rPr>
        <w:t xml:space="preserve">If you have chosen not to respond to this solicitation, please email the contact for this </w:t>
      </w:r>
      <w:r>
        <w:rPr>
          <w:rFonts w:ascii="Times New Roman" w:hAnsi="Times New Roman" w:cs="Times New Roman"/>
          <w:sz w:val="22"/>
          <w:szCs w:val="22"/>
        </w:rPr>
        <w:t>RFP</w:t>
      </w:r>
      <w:r w:rsidRPr="00A54ED6">
        <w:rPr>
          <w:rFonts w:ascii="Times New Roman" w:hAnsi="Times New Roman" w:cs="Times New Roman"/>
          <w:sz w:val="22"/>
          <w:szCs w:val="22"/>
        </w:rPr>
        <w:t xml:space="preserve"> and advise the reason.</w:t>
      </w:r>
    </w:p>
    <w:p w14:paraId="4BB94A18" w14:textId="77777777" w:rsidR="009D73ED" w:rsidRDefault="009D73ED" w:rsidP="009D73ED">
      <w:pPr>
        <w:pStyle w:val="ListParagraph"/>
        <w:ind w:left="792"/>
        <w:rPr>
          <w:rFonts w:ascii="Times New Roman" w:hAnsi="Times New Roman" w:cs="Times New Roman"/>
          <w:sz w:val="22"/>
          <w:szCs w:val="22"/>
        </w:rPr>
      </w:pPr>
    </w:p>
    <w:p w14:paraId="4E09A0BA" w14:textId="07D04BB0" w:rsidR="00F53F9E" w:rsidRDefault="00F53F9E" w:rsidP="00F53F9E">
      <w:pPr>
        <w:pStyle w:val="ListParagraph"/>
        <w:numPr>
          <w:ilvl w:val="0"/>
          <w:numId w:val="1"/>
        </w:numPr>
        <w:rPr>
          <w:rFonts w:ascii="Times New Roman" w:hAnsi="Times New Roman" w:cs="Times New Roman"/>
          <w:b/>
          <w:bCs/>
          <w:sz w:val="22"/>
          <w:szCs w:val="22"/>
        </w:rPr>
      </w:pPr>
      <w:r w:rsidRPr="000B308F">
        <w:rPr>
          <w:rFonts w:ascii="Times New Roman" w:hAnsi="Times New Roman" w:cs="Times New Roman"/>
          <w:b/>
          <w:bCs/>
          <w:sz w:val="22"/>
          <w:szCs w:val="22"/>
        </w:rPr>
        <w:t>EVALUATION AND AWARD</w:t>
      </w:r>
    </w:p>
    <w:p w14:paraId="40C54314" w14:textId="6FDF6143" w:rsidR="009A3704" w:rsidRDefault="009A3704" w:rsidP="009A3704">
      <w:pPr>
        <w:pStyle w:val="ListParagraph"/>
        <w:ind w:left="360"/>
        <w:rPr>
          <w:rFonts w:ascii="Times New Roman" w:hAnsi="Times New Roman" w:cs="Times New Roman"/>
          <w:sz w:val="22"/>
          <w:szCs w:val="22"/>
        </w:rPr>
      </w:pPr>
      <w:r w:rsidRPr="009A3704">
        <w:rPr>
          <w:rFonts w:ascii="Times New Roman" w:hAnsi="Times New Roman" w:cs="Times New Roman"/>
          <w:sz w:val="22"/>
          <w:szCs w:val="22"/>
        </w:rPr>
        <w:t xml:space="preserve">The </w:t>
      </w:r>
      <w:r>
        <w:rPr>
          <w:rFonts w:ascii="Times New Roman" w:hAnsi="Times New Roman" w:cs="Times New Roman"/>
          <w:sz w:val="22"/>
          <w:szCs w:val="22"/>
        </w:rPr>
        <w:t>County</w:t>
      </w:r>
      <w:r w:rsidRPr="009A3704">
        <w:rPr>
          <w:rFonts w:ascii="Times New Roman" w:hAnsi="Times New Roman" w:cs="Times New Roman"/>
          <w:sz w:val="22"/>
          <w:szCs w:val="22"/>
        </w:rPr>
        <w:t xml:space="preserve"> intends to select a respondent that demonstrates, in the </w:t>
      </w:r>
      <w:r>
        <w:rPr>
          <w:rFonts w:ascii="Times New Roman" w:hAnsi="Times New Roman" w:cs="Times New Roman"/>
          <w:sz w:val="22"/>
          <w:szCs w:val="22"/>
        </w:rPr>
        <w:t>County’s</w:t>
      </w:r>
      <w:r w:rsidRPr="009A3704">
        <w:rPr>
          <w:rFonts w:ascii="Times New Roman" w:hAnsi="Times New Roman" w:cs="Times New Roman"/>
          <w:sz w:val="22"/>
          <w:szCs w:val="22"/>
        </w:rPr>
        <w:t xml:space="preserve"> opinion, the highest degree of technical merit, expertise and qualifications. </w:t>
      </w:r>
      <w:r w:rsidR="00973CD4">
        <w:rPr>
          <w:rFonts w:ascii="Times New Roman" w:hAnsi="Times New Roman" w:cs="Times New Roman"/>
          <w:sz w:val="22"/>
          <w:szCs w:val="22"/>
        </w:rPr>
        <w:t xml:space="preserve"> </w:t>
      </w:r>
      <w:r w:rsidRPr="009A3704">
        <w:rPr>
          <w:rFonts w:ascii="Times New Roman" w:hAnsi="Times New Roman" w:cs="Times New Roman"/>
          <w:sz w:val="22"/>
          <w:szCs w:val="22"/>
        </w:rPr>
        <w:t xml:space="preserve">The </w:t>
      </w:r>
      <w:r w:rsidR="00973CD4">
        <w:rPr>
          <w:rFonts w:ascii="Times New Roman" w:hAnsi="Times New Roman" w:cs="Times New Roman"/>
          <w:sz w:val="22"/>
          <w:szCs w:val="22"/>
        </w:rPr>
        <w:t>County</w:t>
      </w:r>
      <w:r w:rsidRPr="009A3704">
        <w:rPr>
          <w:rFonts w:ascii="Times New Roman" w:hAnsi="Times New Roman" w:cs="Times New Roman"/>
          <w:sz w:val="22"/>
          <w:szCs w:val="22"/>
        </w:rPr>
        <w:t xml:space="preserve"> will evaluate the proposals in accordance with the criteria set forth below. The total evaluation points, as separately determined by each </w:t>
      </w:r>
      <w:r w:rsidR="00973CD4">
        <w:rPr>
          <w:rFonts w:ascii="Times New Roman" w:hAnsi="Times New Roman" w:cs="Times New Roman"/>
          <w:sz w:val="22"/>
          <w:szCs w:val="22"/>
        </w:rPr>
        <w:t xml:space="preserve">evaluation committee </w:t>
      </w:r>
      <w:r w:rsidRPr="009A3704">
        <w:rPr>
          <w:rFonts w:ascii="Times New Roman" w:hAnsi="Times New Roman" w:cs="Times New Roman"/>
          <w:sz w:val="22"/>
          <w:szCs w:val="22"/>
        </w:rPr>
        <w:t xml:space="preserve">member, will be added together, and each proposal will be ranked in numerical sequence, from the highest to the lowest score. The </w:t>
      </w:r>
      <w:r w:rsidR="00973CD4">
        <w:rPr>
          <w:rFonts w:ascii="Times New Roman" w:hAnsi="Times New Roman" w:cs="Times New Roman"/>
          <w:sz w:val="22"/>
          <w:szCs w:val="22"/>
        </w:rPr>
        <w:t>County</w:t>
      </w:r>
      <w:r w:rsidRPr="009A3704">
        <w:rPr>
          <w:rFonts w:ascii="Times New Roman" w:hAnsi="Times New Roman" w:cs="Times New Roman"/>
          <w:sz w:val="22"/>
          <w:szCs w:val="22"/>
        </w:rPr>
        <w:t xml:space="preserve"> reserves the right to require written clarification to questions raised in the proposal.  The </w:t>
      </w:r>
      <w:r w:rsidR="00973CD4">
        <w:rPr>
          <w:rFonts w:ascii="Times New Roman" w:hAnsi="Times New Roman" w:cs="Times New Roman"/>
          <w:sz w:val="22"/>
          <w:szCs w:val="22"/>
        </w:rPr>
        <w:t>County</w:t>
      </w:r>
      <w:r w:rsidRPr="009A3704">
        <w:rPr>
          <w:rFonts w:ascii="Times New Roman" w:hAnsi="Times New Roman" w:cs="Times New Roman"/>
          <w:sz w:val="22"/>
          <w:szCs w:val="22"/>
        </w:rPr>
        <w:t xml:space="preserve"> will not be liable for any expense incurred in the preparation of the proposal. The </w:t>
      </w:r>
      <w:r w:rsidR="00973CD4">
        <w:rPr>
          <w:rFonts w:ascii="Times New Roman" w:hAnsi="Times New Roman" w:cs="Times New Roman"/>
          <w:sz w:val="22"/>
          <w:szCs w:val="22"/>
        </w:rPr>
        <w:t>County</w:t>
      </w:r>
      <w:r w:rsidRPr="009A3704">
        <w:rPr>
          <w:rFonts w:ascii="Times New Roman" w:hAnsi="Times New Roman" w:cs="Times New Roman"/>
          <w:sz w:val="22"/>
          <w:szCs w:val="22"/>
        </w:rPr>
        <w:t xml:space="preserve"> shall be under no obligation to return any proposal to this RFP or other material submitted as a result of this RFP.</w:t>
      </w:r>
    </w:p>
    <w:p w14:paraId="6FC08741" w14:textId="77777777" w:rsidR="009A3704" w:rsidRPr="009A3704" w:rsidRDefault="009A3704" w:rsidP="009A3704">
      <w:pPr>
        <w:pStyle w:val="ListParagraph"/>
        <w:ind w:left="360"/>
        <w:rPr>
          <w:rFonts w:ascii="Times New Roman" w:hAnsi="Times New Roman" w:cs="Times New Roman"/>
          <w:sz w:val="22"/>
          <w:szCs w:val="22"/>
        </w:rPr>
      </w:pPr>
    </w:p>
    <w:p w14:paraId="586F54BF" w14:textId="6AF080D0" w:rsidR="009D73ED" w:rsidRPr="00973CD4" w:rsidRDefault="009D73ED" w:rsidP="009D73ED">
      <w:pPr>
        <w:pStyle w:val="ListParagraph"/>
        <w:numPr>
          <w:ilvl w:val="1"/>
          <w:numId w:val="1"/>
        </w:numPr>
        <w:rPr>
          <w:rFonts w:ascii="Times New Roman" w:hAnsi="Times New Roman" w:cs="Times New Roman"/>
          <w:b/>
          <w:bCs/>
          <w:sz w:val="22"/>
          <w:szCs w:val="22"/>
        </w:rPr>
      </w:pPr>
      <w:r w:rsidRPr="00973CD4">
        <w:rPr>
          <w:rFonts w:ascii="Times New Roman" w:hAnsi="Times New Roman" w:cs="Times New Roman"/>
          <w:b/>
          <w:bCs/>
          <w:sz w:val="22"/>
          <w:szCs w:val="22"/>
        </w:rPr>
        <w:t>BEST VALUE</w:t>
      </w:r>
    </w:p>
    <w:p w14:paraId="6E1B75FD" w14:textId="3AB70AD6" w:rsidR="00973CD4" w:rsidRDefault="00973CD4" w:rsidP="00973CD4">
      <w:pPr>
        <w:pStyle w:val="ListParagraph"/>
        <w:ind w:left="792"/>
        <w:rPr>
          <w:rFonts w:ascii="Times New Roman" w:hAnsi="Times New Roman" w:cs="Times New Roman"/>
          <w:sz w:val="22"/>
          <w:szCs w:val="22"/>
        </w:rPr>
      </w:pPr>
      <w:r>
        <w:rPr>
          <w:rFonts w:ascii="Times New Roman" w:hAnsi="Times New Roman" w:cs="Times New Roman"/>
          <w:sz w:val="22"/>
          <w:szCs w:val="22"/>
        </w:rPr>
        <w:t>The County</w:t>
      </w:r>
      <w:r w:rsidRPr="00973CD4">
        <w:rPr>
          <w:rFonts w:ascii="Times New Roman" w:hAnsi="Times New Roman" w:cs="Times New Roman"/>
          <w:sz w:val="22"/>
          <w:szCs w:val="22"/>
        </w:rPr>
        <w:t xml:space="preserve"> reserves the right to award the contract based on the "best value" to the organization, which may include factors other than just the lowest price. In evaluating proposals, </w:t>
      </w:r>
      <w:r>
        <w:rPr>
          <w:rFonts w:ascii="Times New Roman" w:hAnsi="Times New Roman" w:cs="Times New Roman"/>
          <w:sz w:val="22"/>
          <w:szCs w:val="22"/>
        </w:rPr>
        <w:t>the County</w:t>
      </w:r>
      <w:r w:rsidRPr="00973CD4">
        <w:rPr>
          <w:rFonts w:ascii="Times New Roman" w:hAnsi="Times New Roman" w:cs="Times New Roman"/>
          <w:sz w:val="22"/>
          <w:szCs w:val="22"/>
        </w:rPr>
        <w:t xml:space="preserve"> will consider the factors identified below. The proposal offering the best overall value, as determined by </w:t>
      </w:r>
      <w:r>
        <w:rPr>
          <w:rFonts w:ascii="Times New Roman" w:hAnsi="Times New Roman" w:cs="Times New Roman"/>
          <w:sz w:val="22"/>
          <w:szCs w:val="22"/>
        </w:rPr>
        <w:t>the County</w:t>
      </w:r>
      <w:r w:rsidRPr="00973CD4">
        <w:rPr>
          <w:rFonts w:ascii="Times New Roman" w:hAnsi="Times New Roman" w:cs="Times New Roman"/>
          <w:sz w:val="22"/>
          <w:szCs w:val="22"/>
        </w:rPr>
        <w:t xml:space="preserve"> through a formal evaluation process, will be selected, even if it is not the lowest-priced proposal. </w:t>
      </w:r>
      <w:r>
        <w:rPr>
          <w:rFonts w:ascii="Times New Roman" w:hAnsi="Times New Roman" w:cs="Times New Roman"/>
          <w:sz w:val="22"/>
          <w:szCs w:val="22"/>
        </w:rPr>
        <w:t>The County’s</w:t>
      </w:r>
      <w:r w:rsidRPr="00973CD4">
        <w:rPr>
          <w:rFonts w:ascii="Times New Roman" w:hAnsi="Times New Roman" w:cs="Times New Roman"/>
          <w:sz w:val="22"/>
          <w:szCs w:val="22"/>
        </w:rPr>
        <w:t xml:space="preserve"> decision in determining best value is final.</w:t>
      </w:r>
    </w:p>
    <w:p w14:paraId="74A4511C" w14:textId="77777777" w:rsidR="00973CD4" w:rsidRDefault="00973CD4" w:rsidP="00973CD4">
      <w:pPr>
        <w:pStyle w:val="ListParagraph"/>
        <w:ind w:left="792"/>
        <w:rPr>
          <w:rFonts w:ascii="Times New Roman" w:hAnsi="Times New Roman" w:cs="Times New Roman"/>
          <w:sz w:val="22"/>
          <w:szCs w:val="22"/>
        </w:rPr>
      </w:pPr>
    </w:p>
    <w:p w14:paraId="09886272" w14:textId="51FF1E58" w:rsidR="009D73ED" w:rsidRPr="00973CD4" w:rsidRDefault="009D73ED" w:rsidP="009D73ED">
      <w:pPr>
        <w:pStyle w:val="ListParagraph"/>
        <w:numPr>
          <w:ilvl w:val="1"/>
          <w:numId w:val="1"/>
        </w:numPr>
        <w:rPr>
          <w:rFonts w:ascii="Times New Roman" w:hAnsi="Times New Roman" w:cs="Times New Roman"/>
          <w:b/>
          <w:bCs/>
          <w:sz w:val="22"/>
          <w:szCs w:val="22"/>
        </w:rPr>
      </w:pPr>
      <w:r w:rsidRPr="00973CD4">
        <w:rPr>
          <w:rFonts w:ascii="Times New Roman" w:hAnsi="Times New Roman" w:cs="Times New Roman"/>
          <w:b/>
          <w:bCs/>
          <w:sz w:val="22"/>
          <w:szCs w:val="22"/>
        </w:rPr>
        <w:t>ADMINISTRATIVE REVIEW</w:t>
      </w:r>
    </w:p>
    <w:p w14:paraId="1C3DEE9F" w14:textId="5E9AEAD6" w:rsidR="00973CD4" w:rsidRDefault="00973CD4" w:rsidP="00973CD4">
      <w:pPr>
        <w:pStyle w:val="ListParagraph"/>
        <w:ind w:left="792"/>
        <w:rPr>
          <w:rFonts w:ascii="Times New Roman" w:hAnsi="Times New Roman" w:cs="Times New Roman"/>
          <w:sz w:val="22"/>
          <w:szCs w:val="22"/>
        </w:rPr>
      </w:pPr>
      <w:r w:rsidRPr="00973CD4">
        <w:rPr>
          <w:rFonts w:ascii="Times New Roman" w:hAnsi="Times New Roman" w:cs="Times New Roman"/>
          <w:sz w:val="22"/>
          <w:szCs w:val="22"/>
        </w:rPr>
        <w:lastRenderedPageBreak/>
        <w:t>Upon submission, all proposals will undergo an administrative review to ensure they meet the minimum requirements and comply with the submission guidelines set forth in this RFP. This review is non-evaluative and focused on administrative compliance.</w:t>
      </w:r>
    </w:p>
    <w:p w14:paraId="64D39B1B" w14:textId="77777777" w:rsidR="00973CD4" w:rsidRDefault="00973CD4" w:rsidP="00973CD4">
      <w:pPr>
        <w:pStyle w:val="ListParagraph"/>
        <w:ind w:left="792"/>
        <w:rPr>
          <w:rFonts w:ascii="Times New Roman" w:hAnsi="Times New Roman" w:cs="Times New Roman"/>
          <w:sz w:val="22"/>
          <w:szCs w:val="22"/>
        </w:rPr>
      </w:pPr>
    </w:p>
    <w:p w14:paraId="6D4EEB29" w14:textId="71EB3EF4" w:rsidR="009D73ED" w:rsidRPr="00973CD4" w:rsidRDefault="009D73ED" w:rsidP="009D73ED">
      <w:pPr>
        <w:pStyle w:val="ListParagraph"/>
        <w:numPr>
          <w:ilvl w:val="1"/>
          <w:numId w:val="1"/>
        </w:numPr>
        <w:rPr>
          <w:rFonts w:ascii="Times New Roman" w:hAnsi="Times New Roman" w:cs="Times New Roman"/>
          <w:b/>
          <w:bCs/>
          <w:sz w:val="22"/>
          <w:szCs w:val="22"/>
        </w:rPr>
      </w:pPr>
      <w:r w:rsidRPr="00973CD4">
        <w:rPr>
          <w:rFonts w:ascii="Times New Roman" w:hAnsi="Times New Roman" w:cs="Times New Roman"/>
          <w:b/>
          <w:bCs/>
          <w:sz w:val="22"/>
          <w:szCs w:val="22"/>
        </w:rPr>
        <w:t>EVALUATION CRITERIA</w:t>
      </w:r>
    </w:p>
    <w:p w14:paraId="2637C111" w14:textId="6FB8FF3E" w:rsidR="00973CD4" w:rsidRDefault="00973CD4" w:rsidP="00973CD4">
      <w:pPr>
        <w:pStyle w:val="ListParagraph"/>
        <w:ind w:left="792"/>
        <w:rPr>
          <w:rFonts w:ascii="Times New Roman" w:hAnsi="Times New Roman" w:cs="Times New Roman"/>
          <w:sz w:val="22"/>
          <w:szCs w:val="22"/>
        </w:rPr>
      </w:pPr>
      <w:r w:rsidRPr="00241078">
        <w:rPr>
          <w:rFonts w:ascii="Times New Roman" w:hAnsi="Times New Roman" w:cs="Times New Roman"/>
          <w:sz w:val="22"/>
          <w:szCs w:val="22"/>
        </w:rPr>
        <w:t xml:space="preserve">The proposals will be evaluated by the </w:t>
      </w:r>
      <w:r>
        <w:rPr>
          <w:rFonts w:ascii="Times New Roman" w:hAnsi="Times New Roman" w:cs="Times New Roman"/>
          <w:sz w:val="22"/>
          <w:szCs w:val="22"/>
        </w:rPr>
        <w:t>County</w:t>
      </w:r>
      <w:r w:rsidRPr="00241078">
        <w:rPr>
          <w:rFonts w:ascii="Times New Roman" w:hAnsi="Times New Roman" w:cs="Times New Roman"/>
          <w:sz w:val="22"/>
          <w:szCs w:val="22"/>
        </w:rPr>
        <w:t xml:space="preserve"> and will be based on the items outlined </w:t>
      </w:r>
      <w:r w:rsidRPr="00DF40A6">
        <w:rPr>
          <w:rFonts w:ascii="Times New Roman" w:hAnsi="Times New Roman" w:cs="Times New Roman"/>
          <w:sz w:val="22"/>
          <w:szCs w:val="22"/>
        </w:rPr>
        <w:t xml:space="preserve">in Section </w:t>
      </w:r>
      <w:r w:rsidR="00DF40A6" w:rsidRPr="00DF40A6">
        <w:rPr>
          <w:rFonts w:ascii="Times New Roman" w:hAnsi="Times New Roman" w:cs="Times New Roman"/>
          <w:sz w:val="22"/>
          <w:szCs w:val="22"/>
        </w:rPr>
        <w:t>5.6</w:t>
      </w:r>
      <w:r w:rsidRPr="00DF40A6">
        <w:rPr>
          <w:rFonts w:ascii="Times New Roman" w:hAnsi="Times New Roman" w:cs="Times New Roman"/>
          <w:sz w:val="22"/>
          <w:szCs w:val="22"/>
        </w:rPr>
        <w:t>,</w:t>
      </w:r>
      <w:r w:rsidRPr="00241078">
        <w:rPr>
          <w:rFonts w:ascii="Times New Roman" w:hAnsi="Times New Roman" w:cs="Times New Roman"/>
          <w:sz w:val="22"/>
          <w:szCs w:val="22"/>
        </w:rPr>
        <w:t xml:space="preserve"> and any addenda thereto. The award of this Contract shall be made to the </w:t>
      </w:r>
      <w:r>
        <w:rPr>
          <w:rFonts w:ascii="Times New Roman" w:hAnsi="Times New Roman" w:cs="Times New Roman"/>
          <w:sz w:val="22"/>
          <w:szCs w:val="22"/>
        </w:rPr>
        <w:t>r</w:t>
      </w:r>
      <w:r w:rsidRPr="00241078">
        <w:rPr>
          <w:rFonts w:ascii="Times New Roman" w:hAnsi="Times New Roman" w:cs="Times New Roman"/>
          <w:sz w:val="22"/>
          <w:szCs w:val="22"/>
        </w:rPr>
        <w:t xml:space="preserve">espondent, whose proposal in the opinion of the </w:t>
      </w:r>
      <w:r>
        <w:rPr>
          <w:rFonts w:ascii="Times New Roman" w:hAnsi="Times New Roman" w:cs="Times New Roman"/>
          <w:sz w:val="22"/>
          <w:szCs w:val="22"/>
        </w:rPr>
        <w:t>County</w:t>
      </w:r>
      <w:r w:rsidRPr="00241078">
        <w:rPr>
          <w:rFonts w:ascii="Times New Roman" w:hAnsi="Times New Roman" w:cs="Times New Roman"/>
          <w:sz w:val="22"/>
          <w:szCs w:val="22"/>
        </w:rPr>
        <w:t>, best meets the established criteria listed herein.  The following criterion has been established by which all proposals will be evaluated:</w:t>
      </w:r>
    </w:p>
    <w:tbl>
      <w:tblPr>
        <w:tblStyle w:val="TableGrid"/>
        <w:tblW w:w="0" w:type="auto"/>
        <w:tblInd w:w="792" w:type="dxa"/>
        <w:tblLook w:val="04A0" w:firstRow="1" w:lastRow="0" w:firstColumn="1" w:lastColumn="0" w:noHBand="0" w:noVBand="1"/>
      </w:tblPr>
      <w:tblGrid>
        <w:gridCol w:w="6853"/>
        <w:gridCol w:w="3145"/>
      </w:tblGrid>
      <w:tr w:rsidR="00973CD4" w14:paraId="14EA1110" w14:textId="77777777" w:rsidTr="006A74BE">
        <w:tc>
          <w:tcPr>
            <w:tcW w:w="6853" w:type="dxa"/>
            <w:shd w:val="clear" w:color="auto" w:fill="E8E8E8" w:themeFill="background2"/>
          </w:tcPr>
          <w:p w14:paraId="43F6803E" w14:textId="77777777" w:rsidR="00973CD4" w:rsidRPr="00241078" w:rsidRDefault="00973CD4" w:rsidP="006A74BE">
            <w:pPr>
              <w:pStyle w:val="ListParagraph"/>
              <w:ind w:left="0"/>
              <w:rPr>
                <w:rFonts w:ascii="Times New Roman" w:hAnsi="Times New Roman" w:cs="Times New Roman"/>
                <w:b/>
                <w:bCs/>
                <w:sz w:val="22"/>
                <w:szCs w:val="22"/>
              </w:rPr>
            </w:pPr>
            <w:r w:rsidRPr="00241078">
              <w:rPr>
                <w:rFonts w:ascii="Times New Roman" w:hAnsi="Times New Roman" w:cs="Times New Roman"/>
                <w:b/>
                <w:bCs/>
                <w:sz w:val="22"/>
                <w:szCs w:val="22"/>
              </w:rPr>
              <w:t>EVAULATION ITEM</w:t>
            </w:r>
          </w:p>
        </w:tc>
        <w:tc>
          <w:tcPr>
            <w:tcW w:w="3145" w:type="dxa"/>
            <w:shd w:val="clear" w:color="auto" w:fill="E8E8E8" w:themeFill="background2"/>
          </w:tcPr>
          <w:p w14:paraId="62A2A6E9" w14:textId="77777777" w:rsidR="00973CD4" w:rsidRPr="00241078" w:rsidRDefault="00973CD4" w:rsidP="006A74BE">
            <w:pPr>
              <w:pStyle w:val="ListParagraph"/>
              <w:ind w:left="0"/>
              <w:jc w:val="center"/>
              <w:rPr>
                <w:rFonts w:ascii="Times New Roman" w:hAnsi="Times New Roman" w:cs="Times New Roman"/>
                <w:b/>
                <w:bCs/>
                <w:sz w:val="22"/>
                <w:szCs w:val="22"/>
              </w:rPr>
            </w:pPr>
            <w:r w:rsidRPr="00241078">
              <w:rPr>
                <w:rFonts w:ascii="Times New Roman" w:hAnsi="Times New Roman" w:cs="Times New Roman"/>
                <w:b/>
                <w:bCs/>
                <w:sz w:val="22"/>
                <w:szCs w:val="22"/>
              </w:rPr>
              <w:t>WEIGHT</w:t>
            </w:r>
          </w:p>
        </w:tc>
      </w:tr>
      <w:tr w:rsidR="00973CD4" w14:paraId="6ABA8451" w14:textId="77777777" w:rsidTr="006A74BE">
        <w:tc>
          <w:tcPr>
            <w:tcW w:w="6853" w:type="dxa"/>
            <w:shd w:val="clear" w:color="auto" w:fill="FFFFFF" w:themeFill="background1"/>
          </w:tcPr>
          <w:p w14:paraId="729D532C" w14:textId="77777777" w:rsidR="00973CD4" w:rsidRPr="00241078" w:rsidRDefault="00973CD4" w:rsidP="006A74BE">
            <w:pPr>
              <w:pStyle w:val="ListParagraph"/>
              <w:ind w:left="0"/>
              <w:rPr>
                <w:rFonts w:ascii="Times New Roman" w:hAnsi="Times New Roman" w:cs="Times New Roman"/>
                <w:sz w:val="22"/>
                <w:szCs w:val="22"/>
              </w:rPr>
            </w:pPr>
            <w:r w:rsidRPr="00241078">
              <w:rPr>
                <w:rFonts w:ascii="Times New Roman" w:hAnsi="Times New Roman" w:cs="Times New Roman"/>
                <w:sz w:val="22"/>
                <w:szCs w:val="22"/>
              </w:rPr>
              <w:t>Demonstrated Knowledge of the Work Requirements</w:t>
            </w:r>
          </w:p>
        </w:tc>
        <w:tc>
          <w:tcPr>
            <w:tcW w:w="3145" w:type="dxa"/>
            <w:shd w:val="clear" w:color="auto" w:fill="FFFFFF" w:themeFill="background1"/>
          </w:tcPr>
          <w:p w14:paraId="188CC050" w14:textId="77777777" w:rsidR="00973CD4" w:rsidRPr="00241078" w:rsidRDefault="00973CD4" w:rsidP="006A74BE">
            <w:pPr>
              <w:pStyle w:val="ListParagraph"/>
              <w:ind w:left="0"/>
              <w:jc w:val="center"/>
              <w:rPr>
                <w:rFonts w:ascii="Times New Roman" w:hAnsi="Times New Roman" w:cs="Times New Roman"/>
                <w:sz w:val="22"/>
                <w:szCs w:val="22"/>
              </w:rPr>
            </w:pPr>
            <w:r w:rsidRPr="00241078">
              <w:rPr>
                <w:rFonts w:ascii="Times New Roman" w:hAnsi="Times New Roman" w:cs="Times New Roman"/>
                <w:sz w:val="22"/>
                <w:szCs w:val="22"/>
              </w:rPr>
              <w:t>30%</w:t>
            </w:r>
          </w:p>
        </w:tc>
      </w:tr>
      <w:tr w:rsidR="00973CD4" w14:paraId="365F1728" w14:textId="77777777" w:rsidTr="006A74BE">
        <w:tc>
          <w:tcPr>
            <w:tcW w:w="6853" w:type="dxa"/>
            <w:shd w:val="clear" w:color="auto" w:fill="FFFFFF" w:themeFill="background1"/>
          </w:tcPr>
          <w:p w14:paraId="680D0003" w14:textId="2E4CC680" w:rsidR="00973CD4" w:rsidRPr="00241078" w:rsidRDefault="00973CD4" w:rsidP="006A74BE">
            <w:pPr>
              <w:pStyle w:val="ListParagraph"/>
              <w:ind w:left="0"/>
              <w:rPr>
                <w:rFonts w:ascii="Times New Roman" w:hAnsi="Times New Roman" w:cs="Times New Roman"/>
                <w:sz w:val="22"/>
                <w:szCs w:val="22"/>
              </w:rPr>
            </w:pPr>
            <w:r>
              <w:rPr>
                <w:rFonts w:ascii="Times New Roman" w:hAnsi="Times New Roman" w:cs="Times New Roman"/>
                <w:sz w:val="22"/>
                <w:szCs w:val="22"/>
              </w:rPr>
              <w:t>Cost Proposal</w:t>
            </w:r>
          </w:p>
        </w:tc>
        <w:tc>
          <w:tcPr>
            <w:tcW w:w="3145" w:type="dxa"/>
            <w:shd w:val="clear" w:color="auto" w:fill="FFFFFF" w:themeFill="background1"/>
          </w:tcPr>
          <w:p w14:paraId="55C66009" w14:textId="485295E1" w:rsidR="00973CD4" w:rsidRPr="00241078" w:rsidRDefault="00973CD4" w:rsidP="006A74BE">
            <w:pPr>
              <w:pStyle w:val="ListParagraph"/>
              <w:ind w:left="0"/>
              <w:jc w:val="center"/>
              <w:rPr>
                <w:rFonts w:ascii="Times New Roman" w:hAnsi="Times New Roman" w:cs="Times New Roman"/>
                <w:sz w:val="22"/>
                <w:szCs w:val="22"/>
              </w:rPr>
            </w:pPr>
            <w:r>
              <w:rPr>
                <w:rFonts w:ascii="Times New Roman" w:hAnsi="Times New Roman" w:cs="Times New Roman"/>
                <w:sz w:val="22"/>
                <w:szCs w:val="22"/>
              </w:rPr>
              <w:t>20%</w:t>
            </w:r>
          </w:p>
        </w:tc>
      </w:tr>
      <w:tr w:rsidR="00973CD4" w14:paraId="611FC66C" w14:textId="77777777" w:rsidTr="006A74BE">
        <w:tc>
          <w:tcPr>
            <w:tcW w:w="6853" w:type="dxa"/>
            <w:shd w:val="clear" w:color="auto" w:fill="FFFFFF" w:themeFill="background1"/>
          </w:tcPr>
          <w:p w14:paraId="60D16424" w14:textId="387043AC" w:rsidR="00973CD4" w:rsidRDefault="00973CD4" w:rsidP="006A74BE">
            <w:pPr>
              <w:pStyle w:val="ListParagraph"/>
              <w:ind w:left="0"/>
              <w:rPr>
                <w:rFonts w:ascii="Times New Roman" w:hAnsi="Times New Roman" w:cs="Times New Roman"/>
                <w:sz w:val="22"/>
                <w:szCs w:val="22"/>
              </w:rPr>
            </w:pPr>
            <w:r w:rsidRPr="00973CD4">
              <w:rPr>
                <w:rFonts w:ascii="Times New Roman" w:hAnsi="Times New Roman" w:cs="Times New Roman"/>
                <w:sz w:val="22"/>
                <w:szCs w:val="22"/>
              </w:rPr>
              <w:t>Staff Qualifications and Availability to Undertake the Project</w:t>
            </w:r>
          </w:p>
        </w:tc>
        <w:tc>
          <w:tcPr>
            <w:tcW w:w="3145" w:type="dxa"/>
            <w:shd w:val="clear" w:color="auto" w:fill="FFFFFF" w:themeFill="background1"/>
          </w:tcPr>
          <w:p w14:paraId="5BFBACC4" w14:textId="29922009" w:rsidR="00973CD4" w:rsidRDefault="00973CD4" w:rsidP="006A74BE">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15%</w:t>
            </w:r>
          </w:p>
        </w:tc>
      </w:tr>
      <w:tr w:rsidR="00973CD4" w14:paraId="6BC7E9B7" w14:textId="77777777" w:rsidTr="006A74BE">
        <w:tc>
          <w:tcPr>
            <w:tcW w:w="6853" w:type="dxa"/>
            <w:shd w:val="clear" w:color="auto" w:fill="FFFFFF" w:themeFill="background1"/>
          </w:tcPr>
          <w:p w14:paraId="78D5BFF0" w14:textId="26631C4F" w:rsidR="00973CD4" w:rsidRPr="00973CD4" w:rsidRDefault="00973CD4" w:rsidP="006A74BE">
            <w:pPr>
              <w:pStyle w:val="ListParagraph"/>
              <w:ind w:left="0"/>
              <w:rPr>
                <w:rFonts w:ascii="Times New Roman" w:hAnsi="Times New Roman" w:cs="Times New Roman"/>
                <w:sz w:val="22"/>
                <w:szCs w:val="22"/>
              </w:rPr>
            </w:pPr>
            <w:r w:rsidRPr="00973CD4">
              <w:rPr>
                <w:rFonts w:ascii="Times New Roman" w:hAnsi="Times New Roman" w:cs="Times New Roman"/>
                <w:sz w:val="22"/>
                <w:szCs w:val="22"/>
              </w:rPr>
              <w:t>Approach to Services</w:t>
            </w:r>
          </w:p>
        </w:tc>
        <w:tc>
          <w:tcPr>
            <w:tcW w:w="3145" w:type="dxa"/>
            <w:shd w:val="clear" w:color="auto" w:fill="FFFFFF" w:themeFill="background1"/>
          </w:tcPr>
          <w:p w14:paraId="3B314243" w14:textId="3B0E663C" w:rsidR="00973CD4" w:rsidRDefault="00973CD4" w:rsidP="006A74BE">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15%</w:t>
            </w:r>
          </w:p>
        </w:tc>
      </w:tr>
      <w:tr w:rsidR="00973CD4" w14:paraId="342DF3D4" w14:textId="77777777" w:rsidTr="006A74BE">
        <w:tc>
          <w:tcPr>
            <w:tcW w:w="6853" w:type="dxa"/>
            <w:shd w:val="clear" w:color="auto" w:fill="FFFFFF" w:themeFill="background1"/>
          </w:tcPr>
          <w:p w14:paraId="10730DAA" w14:textId="77777777" w:rsidR="00973CD4" w:rsidRPr="00241078" w:rsidRDefault="00973CD4" w:rsidP="006A74BE">
            <w:pPr>
              <w:pStyle w:val="ListParagraph"/>
              <w:ind w:left="0"/>
              <w:rPr>
                <w:rFonts w:ascii="Times New Roman" w:hAnsi="Times New Roman" w:cs="Times New Roman"/>
                <w:sz w:val="22"/>
                <w:szCs w:val="22"/>
              </w:rPr>
            </w:pPr>
            <w:r w:rsidRPr="00241078">
              <w:rPr>
                <w:rFonts w:ascii="Times New Roman" w:hAnsi="Times New Roman" w:cs="Times New Roman"/>
                <w:sz w:val="22"/>
                <w:szCs w:val="22"/>
              </w:rPr>
              <w:t>Performance on Past Representative Projects</w:t>
            </w:r>
          </w:p>
        </w:tc>
        <w:tc>
          <w:tcPr>
            <w:tcW w:w="3145" w:type="dxa"/>
            <w:shd w:val="clear" w:color="auto" w:fill="FFFFFF" w:themeFill="background1"/>
          </w:tcPr>
          <w:p w14:paraId="28DFFE5D" w14:textId="4D359427" w:rsidR="00973CD4" w:rsidRPr="00241078" w:rsidRDefault="00973CD4" w:rsidP="006A74BE">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w:t>
            </w:r>
          </w:p>
        </w:tc>
      </w:tr>
      <w:tr w:rsidR="00973CD4" w14:paraId="781AB45A" w14:textId="77777777" w:rsidTr="006A74BE">
        <w:tc>
          <w:tcPr>
            <w:tcW w:w="6853" w:type="dxa"/>
          </w:tcPr>
          <w:p w14:paraId="37204CD6" w14:textId="77777777" w:rsidR="00973CD4" w:rsidRPr="00241078" w:rsidRDefault="00973CD4" w:rsidP="006A74BE">
            <w:pPr>
              <w:pStyle w:val="ListParagraph"/>
              <w:ind w:left="0"/>
              <w:rPr>
                <w:rFonts w:ascii="Times New Roman" w:hAnsi="Times New Roman" w:cs="Times New Roman"/>
                <w:sz w:val="22"/>
                <w:szCs w:val="22"/>
              </w:rPr>
            </w:pPr>
            <w:r w:rsidRPr="00241078">
              <w:rPr>
                <w:rFonts w:ascii="Times New Roman" w:hAnsi="Times New Roman" w:cs="Times New Roman"/>
                <w:sz w:val="22"/>
                <w:szCs w:val="22"/>
              </w:rPr>
              <w:t>Compliance with Instructions</w:t>
            </w:r>
          </w:p>
        </w:tc>
        <w:tc>
          <w:tcPr>
            <w:tcW w:w="3145" w:type="dxa"/>
          </w:tcPr>
          <w:p w14:paraId="6D307C3A" w14:textId="77777777" w:rsidR="00973CD4" w:rsidRPr="00241078" w:rsidRDefault="00973CD4" w:rsidP="006A74BE">
            <w:pPr>
              <w:pStyle w:val="ListParagraph"/>
              <w:ind w:left="0"/>
              <w:jc w:val="center"/>
              <w:rPr>
                <w:rFonts w:ascii="Times New Roman" w:hAnsi="Times New Roman" w:cs="Times New Roman"/>
                <w:sz w:val="22"/>
                <w:szCs w:val="22"/>
              </w:rPr>
            </w:pPr>
            <w:r>
              <w:rPr>
                <w:rFonts w:ascii="Times New Roman" w:hAnsi="Times New Roman" w:cs="Times New Roman"/>
                <w:sz w:val="22"/>
                <w:szCs w:val="22"/>
              </w:rPr>
              <w:t>10%</w:t>
            </w:r>
          </w:p>
        </w:tc>
      </w:tr>
    </w:tbl>
    <w:p w14:paraId="2BA9F4D1" w14:textId="77777777" w:rsidR="00973CD4" w:rsidRPr="00973CD4" w:rsidRDefault="00973CD4" w:rsidP="00973CD4">
      <w:pPr>
        <w:rPr>
          <w:rFonts w:ascii="Times New Roman" w:hAnsi="Times New Roman" w:cs="Times New Roman"/>
          <w:sz w:val="22"/>
          <w:szCs w:val="22"/>
        </w:rPr>
      </w:pPr>
    </w:p>
    <w:p w14:paraId="3897E7C0" w14:textId="767128A5" w:rsidR="009D73ED" w:rsidRPr="00973CD4" w:rsidRDefault="009D73ED" w:rsidP="009D73ED">
      <w:pPr>
        <w:pStyle w:val="ListParagraph"/>
        <w:numPr>
          <w:ilvl w:val="1"/>
          <w:numId w:val="1"/>
        </w:numPr>
        <w:rPr>
          <w:rFonts w:ascii="Times New Roman" w:hAnsi="Times New Roman" w:cs="Times New Roman"/>
          <w:b/>
          <w:bCs/>
          <w:sz w:val="22"/>
          <w:szCs w:val="22"/>
        </w:rPr>
      </w:pPr>
      <w:r w:rsidRPr="00973CD4">
        <w:rPr>
          <w:rFonts w:ascii="Times New Roman" w:hAnsi="Times New Roman" w:cs="Times New Roman"/>
          <w:b/>
          <w:bCs/>
          <w:sz w:val="22"/>
          <w:szCs w:val="22"/>
        </w:rPr>
        <w:t>NEGOTIATIONS</w:t>
      </w:r>
    </w:p>
    <w:p w14:paraId="29A03DBA" w14:textId="38DAEA17" w:rsidR="00973CD4" w:rsidRDefault="00973CD4" w:rsidP="00973CD4">
      <w:pPr>
        <w:pStyle w:val="ListParagraph"/>
        <w:ind w:left="792"/>
        <w:rPr>
          <w:rFonts w:ascii="Times New Roman" w:hAnsi="Times New Roman" w:cs="Times New Roman"/>
          <w:sz w:val="22"/>
          <w:szCs w:val="22"/>
        </w:rPr>
      </w:pPr>
      <w:r w:rsidRPr="00973CD4">
        <w:rPr>
          <w:rFonts w:ascii="Times New Roman" w:hAnsi="Times New Roman" w:cs="Times New Roman"/>
          <w:sz w:val="22"/>
          <w:szCs w:val="22"/>
        </w:rPr>
        <w:t xml:space="preserve">Following the evaluation of proposals, </w:t>
      </w:r>
      <w:r>
        <w:rPr>
          <w:rFonts w:ascii="Times New Roman" w:hAnsi="Times New Roman" w:cs="Times New Roman"/>
          <w:sz w:val="22"/>
          <w:szCs w:val="22"/>
        </w:rPr>
        <w:t>the County</w:t>
      </w:r>
      <w:r w:rsidRPr="00973CD4">
        <w:rPr>
          <w:rFonts w:ascii="Times New Roman" w:hAnsi="Times New Roman" w:cs="Times New Roman"/>
          <w:sz w:val="22"/>
          <w:szCs w:val="22"/>
        </w:rPr>
        <w:t xml:space="preserve"> reserves the right to enter into negotiations with the highest-ranked or selected proposer(s) to finalize the terms of the contract. Negotiations may cover, but are not limited to, pricing, scope of work, delivery schedules, performance expectations, and any other terms deemed necessary by </w:t>
      </w:r>
      <w:r>
        <w:rPr>
          <w:rFonts w:ascii="Times New Roman" w:hAnsi="Times New Roman" w:cs="Times New Roman"/>
          <w:sz w:val="22"/>
          <w:szCs w:val="22"/>
        </w:rPr>
        <w:t>the County</w:t>
      </w:r>
      <w:r w:rsidRPr="00973CD4">
        <w:rPr>
          <w:rFonts w:ascii="Times New Roman" w:hAnsi="Times New Roman" w:cs="Times New Roman"/>
          <w:sz w:val="22"/>
          <w:szCs w:val="22"/>
        </w:rPr>
        <w:t xml:space="preserve"> to meet its objectives.</w:t>
      </w:r>
    </w:p>
    <w:p w14:paraId="752EFD9C" w14:textId="77777777" w:rsidR="00973CD4" w:rsidRDefault="00973CD4" w:rsidP="00973CD4">
      <w:pPr>
        <w:pStyle w:val="ListParagraph"/>
        <w:ind w:left="792"/>
        <w:rPr>
          <w:rFonts w:ascii="Times New Roman" w:hAnsi="Times New Roman" w:cs="Times New Roman"/>
          <w:sz w:val="22"/>
          <w:szCs w:val="22"/>
        </w:rPr>
      </w:pPr>
    </w:p>
    <w:p w14:paraId="6F569EB4" w14:textId="14A088E1" w:rsidR="009D73ED" w:rsidRPr="00623A60" w:rsidRDefault="009D73ED" w:rsidP="009D73ED">
      <w:pPr>
        <w:pStyle w:val="ListParagraph"/>
        <w:numPr>
          <w:ilvl w:val="1"/>
          <w:numId w:val="1"/>
        </w:numPr>
        <w:rPr>
          <w:rFonts w:ascii="Times New Roman" w:hAnsi="Times New Roman" w:cs="Times New Roman"/>
          <w:b/>
          <w:bCs/>
          <w:sz w:val="22"/>
          <w:szCs w:val="22"/>
        </w:rPr>
      </w:pPr>
      <w:r w:rsidRPr="00623A60">
        <w:rPr>
          <w:rFonts w:ascii="Times New Roman" w:hAnsi="Times New Roman" w:cs="Times New Roman"/>
          <w:b/>
          <w:bCs/>
          <w:sz w:val="22"/>
          <w:szCs w:val="22"/>
        </w:rPr>
        <w:t>NOTICE OF RECOMMENDATION FOR AWARD</w:t>
      </w:r>
    </w:p>
    <w:p w14:paraId="3EFC53E6" w14:textId="36012C78" w:rsidR="00973CD4" w:rsidRPr="00623A60" w:rsidRDefault="00623A60" w:rsidP="00973CD4">
      <w:pPr>
        <w:pStyle w:val="ListParagraph"/>
        <w:ind w:left="792"/>
        <w:rPr>
          <w:rFonts w:ascii="Times New Roman" w:hAnsi="Times New Roman" w:cs="Times New Roman"/>
          <w:sz w:val="22"/>
          <w:szCs w:val="22"/>
        </w:rPr>
      </w:pPr>
      <w:r w:rsidRPr="00623A60">
        <w:rPr>
          <w:rFonts w:ascii="Times New Roman" w:hAnsi="Times New Roman" w:cs="Times New Roman"/>
          <w:sz w:val="22"/>
          <w:szCs w:val="22"/>
        </w:rPr>
        <w:t>Following the evaluation of submitted proposals, all respondents will be notified of the County’s recommended award by either email or by posting the notice on the County’s website. Please note that this notice of recommendation is for informational purposes only and is not official or binding. The recommended award is subject to final approval by the County Commissioner’s Court, the funding agency, or any other relevant governing body. Only after such approval is granted will the award be considered official, and a formal contract will be executed with the selected respondent. Respondents are advised that the County reserves the right to reject any proposal or to negotiate terms before proceeding with a final award.</w:t>
      </w:r>
    </w:p>
    <w:p w14:paraId="1F9BB4EA" w14:textId="77777777" w:rsidR="00623A60" w:rsidRDefault="00623A60" w:rsidP="00973CD4">
      <w:pPr>
        <w:pStyle w:val="ListParagraph"/>
        <w:ind w:left="792"/>
        <w:rPr>
          <w:rFonts w:ascii="Times New Roman" w:hAnsi="Times New Roman" w:cs="Times New Roman"/>
          <w:b/>
          <w:bCs/>
          <w:sz w:val="22"/>
          <w:szCs w:val="22"/>
        </w:rPr>
      </w:pPr>
    </w:p>
    <w:p w14:paraId="0F5D5E9A" w14:textId="2E6A4C42" w:rsidR="009D73ED" w:rsidRPr="00973CD4" w:rsidRDefault="009D73ED" w:rsidP="009D73ED">
      <w:pPr>
        <w:pStyle w:val="ListParagraph"/>
        <w:numPr>
          <w:ilvl w:val="1"/>
          <w:numId w:val="1"/>
        </w:numPr>
        <w:rPr>
          <w:rFonts w:ascii="Times New Roman" w:hAnsi="Times New Roman" w:cs="Times New Roman"/>
          <w:b/>
          <w:bCs/>
          <w:sz w:val="22"/>
          <w:szCs w:val="22"/>
        </w:rPr>
      </w:pPr>
      <w:r w:rsidRPr="00973CD4">
        <w:rPr>
          <w:rFonts w:ascii="Times New Roman" w:hAnsi="Times New Roman" w:cs="Times New Roman"/>
          <w:b/>
          <w:bCs/>
          <w:sz w:val="22"/>
          <w:szCs w:val="22"/>
        </w:rPr>
        <w:t>CONTRACT EXECUTION</w:t>
      </w:r>
    </w:p>
    <w:p w14:paraId="7819A56D" w14:textId="142A1B69" w:rsidR="00973CD4" w:rsidRDefault="00973CD4" w:rsidP="00973CD4">
      <w:pPr>
        <w:pStyle w:val="ListParagraph"/>
        <w:ind w:left="792"/>
        <w:rPr>
          <w:rFonts w:ascii="Times New Roman" w:hAnsi="Times New Roman" w:cs="Times New Roman"/>
          <w:sz w:val="22"/>
          <w:szCs w:val="22"/>
        </w:rPr>
      </w:pPr>
      <w:r w:rsidRPr="00973CD4">
        <w:rPr>
          <w:rFonts w:ascii="Times New Roman" w:hAnsi="Times New Roman" w:cs="Times New Roman"/>
          <w:sz w:val="22"/>
          <w:szCs w:val="22"/>
        </w:rPr>
        <w:t xml:space="preserve">Upon all necessary approvals, </w:t>
      </w:r>
      <w:r>
        <w:rPr>
          <w:rFonts w:ascii="Times New Roman" w:hAnsi="Times New Roman" w:cs="Times New Roman"/>
          <w:sz w:val="22"/>
          <w:szCs w:val="22"/>
        </w:rPr>
        <w:t>the County</w:t>
      </w:r>
      <w:r w:rsidRPr="00973CD4">
        <w:rPr>
          <w:rFonts w:ascii="Times New Roman" w:hAnsi="Times New Roman" w:cs="Times New Roman"/>
          <w:sz w:val="22"/>
          <w:szCs w:val="22"/>
        </w:rPr>
        <w:t xml:space="preserve"> will prepare and submit a final contract to the awarded </w:t>
      </w:r>
      <w:r>
        <w:rPr>
          <w:rFonts w:ascii="Times New Roman" w:hAnsi="Times New Roman" w:cs="Times New Roman"/>
          <w:sz w:val="22"/>
          <w:szCs w:val="22"/>
        </w:rPr>
        <w:t>respondent</w:t>
      </w:r>
      <w:r w:rsidRPr="00973CD4">
        <w:rPr>
          <w:rFonts w:ascii="Times New Roman" w:hAnsi="Times New Roman" w:cs="Times New Roman"/>
          <w:sz w:val="22"/>
          <w:szCs w:val="22"/>
        </w:rPr>
        <w:t xml:space="preserve"> at the address provided in the Solicitation or via email. The awarded </w:t>
      </w:r>
      <w:r>
        <w:rPr>
          <w:rFonts w:ascii="Times New Roman" w:hAnsi="Times New Roman" w:cs="Times New Roman"/>
          <w:sz w:val="22"/>
          <w:szCs w:val="22"/>
        </w:rPr>
        <w:t>respondent</w:t>
      </w:r>
      <w:r w:rsidRPr="00973CD4">
        <w:rPr>
          <w:rFonts w:ascii="Times New Roman" w:hAnsi="Times New Roman" w:cs="Times New Roman"/>
          <w:sz w:val="22"/>
          <w:szCs w:val="22"/>
        </w:rPr>
        <w:t xml:space="preserve"> shall execute the contract within ten (10) days after the receipt of the contract.</w:t>
      </w:r>
    </w:p>
    <w:p w14:paraId="1876622B" w14:textId="77777777" w:rsidR="009D73ED" w:rsidRDefault="009D73ED" w:rsidP="009D73ED">
      <w:pPr>
        <w:pStyle w:val="ListParagraph"/>
        <w:ind w:left="792"/>
        <w:rPr>
          <w:rFonts w:ascii="Times New Roman" w:hAnsi="Times New Roman" w:cs="Times New Roman"/>
          <w:sz w:val="22"/>
          <w:szCs w:val="22"/>
        </w:rPr>
      </w:pPr>
    </w:p>
    <w:p w14:paraId="0CDB3A5D" w14:textId="776EFDE7" w:rsidR="00F53F9E" w:rsidRPr="00A757B8" w:rsidRDefault="00F53F9E" w:rsidP="00F53F9E">
      <w:pPr>
        <w:pStyle w:val="ListParagraph"/>
        <w:numPr>
          <w:ilvl w:val="0"/>
          <w:numId w:val="1"/>
        </w:numPr>
        <w:rPr>
          <w:rFonts w:ascii="Times New Roman" w:hAnsi="Times New Roman" w:cs="Times New Roman"/>
          <w:b/>
          <w:bCs/>
          <w:sz w:val="22"/>
          <w:szCs w:val="22"/>
        </w:rPr>
      </w:pPr>
      <w:r w:rsidRPr="00A757B8">
        <w:rPr>
          <w:rFonts w:ascii="Times New Roman" w:hAnsi="Times New Roman" w:cs="Times New Roman"/>
          <w:b/>
          <w:bCs/>
          <w:sz w:val="22"/>
          <w:szCs w:val="22"/>
        </w:rPr>
        <w:t>CERTIFICATIONS AND ASSURANCES</w:t>
      </w:r>
    </w:p>
    <w:p w14:paraId="2D292B5D" w14:textId="1B88D283" w:rsidR="007510DA" w:rsidRDefault="007510DA" w:rsidP="00A757B8">
      <w:pPr>
        <w:pStyle w:val="ListParagraph"/>
        <w:numPr>
          <w:ilvl w:val="1"/>
          <w:numId w:val="1"/>
        </w:numPr>
        <w:rPr>
          <w:rFonts w:ascii="Times New Roman" w:hAnsi="Times New Roman" w:cs="Times New Roman"/>
          <w:b/>
          <w:bCs/>
          <w:sz w:val="22"/>
          <w:szCs w:val="22"/>
        </w:rPr>
      </w:pPr>
      <w:r>
        <w:rPr>
          <w:rFonts w:ascii="Times New Roman" w:hAnsi="Times New Roman" w:cs="Times New Roman"/>
          <w:b/>
          <w:bCs/>
          <w:sz w:val="22"/>
          <w:szCs w:val="22"/>
        </w:rPr>
        <w:t>COMPLIANCE WITH STATE OF TEXAS CONTRACT CLAUSES</w:t>
      </w:r>
    </w:p>
    <w:p w14:paraId="11A103D3" w14:textId="144ABDBD" w:rsidR="007510DA" w:rsidRDefault="007510DA" w:rsidP="007510DA">
      <w:pPr>
        <w:pStyle w:val="ListParagraph"/>
        <w:ind w:left="792"/>
        <w:rPr>
          <w:rFonts w:ascii="Times New Roman" w:hAnsi="Times New Roman" w:cs="Times New Roman"/>
          <w:sz w:val="22"/>
          <w:szCs w:val="22"/>
        </w:rPr>
      </w:pPr>
      <w:r w:rsidRPr="007510DA">
        <w:rPr>
          <w:rFonts w:ascii="Times New Roman" w:hAnsi="Times New Roman" w:cs="Times New Roman"/>
          <w:sz w:val="22"/>
          <w:szCs w:val="22"/>
        </w:rPr>
        <w:t>The awarded respondent shall comply with all applicable contract clauses required by the State of Texas, including those set forth in state laws, regulations, and executive orders. This includes, but is not limited to, compliance with provisions related to equal employment opportunity, non-discrimination, and other state-specific legal requirements that may be applicable to this contract. The respondent agrees to incorporate these clauses into any subcontractor agreements and ensure adherence throughout the duration of the project. The County reserves the right to require the awarded respondent to modify any agreement to remain in compliance with state requirements.</w:t>
      </w:r>
    </w:p>
    <w:p w14:paraId="333953AB" w14:textId="77777777" w:rsidR="007510DA" w:rsidRPr="007510DA" w:rsidRDefault="007510DA" w:rsidP="007510DA">
      <w:pPr>
        <w:pStyle w:val="ListParagraph"/>
        <w:ind w:left="792"/>
        <w:rPr>
          <w:rFonts w:ascii="Times New Roman" w:hAnsi="Times New Roman" w:cs="Times New Roman"/>
          <w:sz w:val="22"/>
          <w:szCs w:val="22"/>
        </w:rPr>
      </w:pPr>
    </w:p>
    <w:p w14:paraId="078802BF" w14:textId="419C8864" w:rsidR="00ED78B1" w:rsidRDefault="00ED78B1" w:rsidP="00A757B8">
      <w:pPr>
        <w:pStyle w:val="ListParagraph"/>
        <w:numPr>
          <w:ilvl w:val="1"/>
          <w:numId w:val="1"/>
        </w:numPr>
        <w:rPr>
          <w:rFonts w:ascii="Times New Roman" w:hAnsi="Times New Roman" w:cs="Times New Roman"/>
          <w:b/>
          <w:bCs/>
          <w:sz w:val="22"/>
          <w:szCs w:val="22"/>
        </w:rPr>
      </w:pPr>
      <w:r w:rsidRPr="00ED78B1">
        <w:rPr>
          <w:rFonts w:ascii="Times New Roman" w:hAnsi="Times New Roman" w:cs="Times New Roman"/>
          <w:b/>
          <w:bCs/>
          <w:sz w:val="22"/>
          <w:szCs w:val="22"/>
        </w:rPr>
        <w:t>CONTRACTING WITH SMALL BUSINESSES, MINORITY BUSINESSES, WOMEN'S BUSINESS ENTERPRISES, VETERAN-OWNED BUSINESSES, AND LABOR SURPLUS AREA FIRMS</w:t>
      </w:r>
    </w:p>
    <w:p w14:paraId="020A0473" w14:textId="0F64FAC4" w:rsidR="00ED78B1" w:rsidRDefault="00ED78B1" w:rsidP="00ED78B1">
      <w:pPr>
        <w:pStyle w:val="ListParagraph"/>
        <w:ind w:left="792"/>
        <w:rPr>
          <w:rFonts w:ascii="Times New Roman" w:hAnsi="Times New Roman" w:cs="Times New Roman"/>
          <w:sz w:val="22"/>
          <w:szCs w:val="22"/>
        </w:rPr>
      </w:pPr>
      <w:r>
        <w:rPr>
          <w:rFonts w:ascii="Times New Roman" w:hAnsi="Times New Roman" w:cs="Times New Roman"/>
          <w:sz w:val="22"/>
          <w:szCs w:val="22"/>
        </w:rPr>
        <w:lastRenderedPageBreak/>
        <w:t>To the maximum extent possible, if the awarded respondent intends to subcontract any portion of its work, it will be expected to ensure that small businesses, minority businesses, women’s business enterprises, veteran-owned businesses, and labor surplus area firms (See U.S. Department of Labor’s list) are considered as set forth below:</w:t>
      </w:r>
    </w:p>
    <w:p w14:paraId="0FE71939" w14:textId="6367F0F3" w:rsidR="00ED78B1" w:rsidRDefault="00ED78B1" w:rsidP="00ED78B1">
      <w:pPr>
        <w:pStyle w:val="ListParagraph"/>
        <w:numPr>
          <w:ilvl w:val="0"/>
          <w:numId w:val="31"/>
        </w:numPr>
        <w:rPr>
          <w:rFonts w:ascii="Times New Roman" w:hAnsi="Times New Roman" w:cs="Times New Roman"/>
          <w:sz w:val="22"/>
          <w:szCs w:val="22"/>
        </w:rPr>
      </w:pPr>
      <w:r>
        <w:rPr>
          <w:rFonts w:ascii="Times New Roman" w:hAnsi="Times New Roman" w:cs="Times New Roman"/>
          <w:sz w:val="22"/>
          <w:szCs w:val="22"/>
        </w:rPr>
        <w:t xml:space="preserve">These </w:t>
      </w:r>
      <w:r w:rsidRPr="00ED78B1">
        <w:rPr>
          <w:rFonts w:ascii="Times New Roman" w:hAnsi="Times New Roman" w:cs="Times New Roman"/>
          <w:sz w:val="22"/>
          <w:szCs w:val="22"/>
        </w:rPr>
        <w:t>business types are included on solicitation lists;</w:t>
      </w:r>
    </w:p>
    <w:p w14:paraId="41F8A1D1" w14:textId="49A054DF" w:rsidR="00ED78B1" w:rsidRDefault="00ED78B1" w:rsidP="00ED78B1">
      <w:pPr>
        <w:pStyle w:val="ListParagraph"/>
        <w:numPr>
          <w:ilvl w:val="0"/>
          <w:numId w:val="31"/>
        </w:numPr>
        <w:rPr>
          <w:rFonts w:ascii="Times New Roman" w:hAnsi="Times New Roman" w:cs="Times New Roman"/>
          <w:sz w:val="22"/>
          <w:szCs w:val="22"/>
        </w:rPr>
      </w:pPr>
      <w:r>
        <w:rPr>
          <w:rFonts w:ascii="Times New Roman" w:hAnsi="Times New Roman" w:cs="Times New Roman"/>
          <w:sz w:val="22"/>
          <w:szCs w:val="22"/>
        </w:rPr>
        <w:t xml:space="preserve">These </w:t>
      </w:r>
      <w:r w:rsidRPr="00ED78B1">
        <w:rPr>
          <w:rFonts w:ascii="Times New Roman" w:hAnsi="Times New Roman" w:cs="Times New Roman"/>
          <w:sz w:val="22"/>
          <w:szCs w:val="22"/>
        </w:rPr>
        <w:t>business types are solicited whenever they are deemed eligible as potential sources;</w:t>
      </w:r>
    </w:p>
    <w:p w14:paraId="46EB08F8" w14:textId="19D87156" w:rsidR="00ED78B1" w:rsidRDefault="00ED78B1" w:rsidP="00ED78B1">
      <w:pPr>
        <w:pStyle w:val="ListParagraph"/>
        <w:numPr>
          <w:ilvl w:val="0"/>
          <w:numId w:val="31"/>
        </w:numPr>
        <w:rPr>
          <w:rFonts w:ascii="Times New Roman" w:hAnsi="Times New Roman" w:cs="Times New Roman"/>
          <w:sz w:val="22"/>
          <w:szCs w:val="22"/>
        </w:rPr>
      </w:pPr>
      <w:r>
        <w:rPr>
          <w:rFonts w:ascii="Times New Roman" w:hAnsi="Times New Roman" w:cs="Times New Roman"/>
          <w:sz w:val="22"/>
          <w:szCs w:val="22"/>
        </w:rPr>
        <w:t xml:space="preserve">Dividing </w:t>
      </w:r>
      <w:r w:rsidRPr="00ED78B1">
        <w:rPr>
          <w:rFonts w:ascii="Times New Roman" w:hAnsi="Times New Roman" w:cs="Times New Roman"/>
          <w:sz w:val="22"/>
          <w:szCs w:val="22"/>
        </w:rPr>
        <w:t>procurement transactions into separate procurements to permit maximum participation by these business types;</w:t>
      </w:r>
    </w:p>
    <w:p w14:paraId="24B7606F" w14:textId="6D4D1AFB" w:rsidR="00ED78B1" w:rsidRDefault="00ED78B1" w:rsidP="00ED78B1">
      <w:pPr>
        <w:pStyle w:val="ListParagraph"/>
        <w:numPr>
          <w:ilvl w:val="0"/>
          <w:numId w:val="31"/>
        </w:numPr>
        <w:rPr>
          <w:rFonts w:ascii="Times New Roman" w:hAnsi="Times New Roman" w:cs="Times New Roman"/>
          <w:sz w:val="22"/>
          <w:szCs w:val="22"/>
        </w:rPr>
      </w:pPr>
      <w:r>
        <w:rPr>
          <w:rFonts w:ascii="Times New Roman" w:hAnsi="Times New Roman" w:cs="Times New Roman"/>
          <w:sz w:val="22"/>
          <w:szCs w:val="22"/>
        </w:rPr>
        <w:t xml:space="preserve">Establishing </w:t>
      </w:r>
      <w:r w:rsidRPr="00ED78B1">
        <w:rPr>
          <w:rFonts w:ascii="Times New Roman" w:hAnsi="Times New Roman" w:cs="Times New Roman"/>
          <w:sz w:val="22"/>
          <w:szCs w:val="22"/>
        </w:rPr>
        <w:t>delivery schedules (for example, the percentage of an order to be delivered by a given date of each month) that encourage participation by these business types;</w:t>
      </w:r>
      <w:r>
        <w:rPr>
          <w:rFonts w:ascii="Times New Roman" w:hAnsi="Times New Roman" w:cs="Times New Roman"/>
          <w:sz w:val="22"/>
          <w:szCs w:val="22"/>
        </w:rPr>
        <w:t xml:space="preserve"> and</w:t>
      </w:r>
    </w:p>
    <w:p w14:paraId="6F53F6EA" w14:textId="13293729" w:rsidR="00ED78B1" w:rsidRDefault="00ED78B1" w:rsidP="00ED78B1">
      <w:pPr>
        <w:pStyle w:val="ListParagraph"/>
        <w:numPr>
          <w:ilvl w:val="0"/>
          <w:numId w:val="31"/>
        </w:numPr>
        <w:rPr>
          <w:rFonts w:ascii="Times New Roman" w:hAnsi="Times New Roman" w:cs="Times New Roman"/>
          <w:sz w:val="22"/>
          <w:szCs w:val="22"/>
        </w:rPr>
      </w:pPr>
      <w:r>
        <w:rPr>
          <w:rFonts w:ascii="Times New Roman" w:hAnsi="Times New Roman" w:cs="Times New Roman"/>
          <w:sz w:val="22"/>
          <w:szCs w:val="22"/>
        </w:rPr>
        <w:t xml:space="preserve">Utilizing </w:t>
      </w:r>
      <w:r w:rsidRPr="00ED78B1">
        <w:rPr>
          <w:rFonts w:ascii="Times New Roman" w:hAnsi="Times New Roman" w:cs="Times New Roman"/>
          <w:sz w:val="22"/>
          <w:szCs w:val="22"/>
        </w:rPr>
        <w:t>organizations such as the Small Business Administration and the Minority Business Development Agency of the Department of Commerce</w:t>
      </w:r>
      <w:r>
        <w:rPr>
          <w:rFonts w:ascii="Times New Roman" w:hAnsi="Times New Roman" w:cs="Times New Roman"/>
          <w:sz w:val="22"/>
          <w:szCs w:val="22"/>
        </w:rPr>
        <w:t>.</w:t>
      </w:r>
    </w:p>
    <w:p w14:paraId="43CE1E4A" w14:textId="77777777" w:rsidR="00ED78B1" w:rsidRPr="00ED78B1" w:rsidRDefault="00ED78B1" w:rsidP="00ED78B1">
      <w:pPr>
        <w:pStyle w:val="ListParagraph"/>
        <w:ind w:left="1512"/>
        <w:rPr>
          <w:rFonts w:ascii="Times New Roman" w:hAnsi="Times New Roman" w:cs="Times New Roman"/>
          <w:sz w:val="22"/>
          <w:szCs w:val="22"/>
        </w:rPr>
      </w:pPr>
    </w:p>
    <w:p w14:paraId="063EE97E" w14:textId="4FA8E1DF" w:rsidR="00A757B8" w:rsidRPr="00A757B8" w:rsidRDefault="00A757B8" w:rsidP="00A757B8">
      <w:pPr>
        <w:pStyle w:val="ListParagraph"/>
        <w:numPr>
          <w:ilvl w:val="1"/>
          <w:numId w:val="1"/>
        </w:numPr>
        <w:rPr>
          <w:rFonts w:ascii="Times New Roman" w:hAnsi="Times New Roman" w:cs="Times New Roman"/>
          <w:b/>
          <w:bCs/>
          <w:sz w:val="22"/>
          <w:szCs w:val="22"/>
        </w:rPr>
      </w:pPr>
      <w:r w:rsidRPr="00A757B8">
        <w:rPr>
          <w:rFonts w:ascii="Times New Roman" w:hAnsi="Times New Roman" w:cs="Times New Roman"/>
          <w:b/>
          <w:bCs/>
          <w:sz w:val="22"/>
          <w:szCs w:val="22"/>
        </w:rPr>
        <w:t xml:space="preserve">COMPLIANCE WITH FEDERAL CONTRACT </w:t>
      </w:r>
      <w:r w:rsidR="007510DA">
        <w:rPr>
          <w:rFonts w:ascii="Times New Roman" w:hAnsi="Times New Roman" w:cs="Times New Roman"/>
          <w:b/>
          <w:bCs/>
          <w:sz w:val="22"/>
          <w:szCs w:val="22"/>
        </w:rPr>
        <w:t>CLAUSES</w:t>
      </w:r>
    </w:p>
    <w:p w14:paraId="0FD5B179" w14:textId="581B5427" w:rsidR="00A757B8" w:rsidRDefault="00A757B8" w:rsidP="00A757B8">
      <w:pPr>
        <w:pStyle w:val="ListParagraph"/>
        <w:ind w:left="792"/>
        <w:rPr>
          <w:rFonts w:ascii="Times New Roman" w:hAnsi="Times New Roman" w:cs="Times New Roman"/>
          <w:sz w:val="22"/>
          <w:szCs w:val="22"/>
        </w:rPr>
      </w:pPr>
      <w:r w:rsidRPr="00A757B8">
        <w:rPr>
          <w:rFonts w:ascii="Times New Roman" w:hAnsi="Times New Roman" w:cs="Times New Roman"/>
          <w:sz w:val="22"/>
          <w:szCs w:val="22"/>
        </w:rPr>
        <w:t xml:space="preserve">The awarded respondent shall comply with all applicable provisions set forth in Appendix II to Part 200 of the Uniform Administrative Requirements, Cost Principles, and Audit Requirements for Federal Awards (Uniform Rules), as prescribed by the U.S. Department of Homeland Security and the Federal Emergency Management Agency (FEMA). This includes, but is not limited to, the specific contract provisions for non-federal entity contracts under federal awards, which are required to be included in contracts utilizing federal funds. The respondent agrees to adhere to all relevant federal requirements and ensure that all subcontractors or third parties involved in the project also comply with these provisions. The respondent will be responsible for ensuring that these provisions are incorporated into any subcontracts or agreements related to </w:t>
      </w:r>
      <w:r>
        <w:rPr>
          <w:rFonts w:ascii="Times New Roman" w:hAnsi="Times New Roman" w:cs="Times New Roman"/>
          <w:sz w:val="22"/>
          <w:szCs w:val="22"/>
        </w:rPr>
        <w:t>this</w:t>
      </w:r>
      <w:r w:rsidRPr="00A757B8">
        <w:rPr>
          <w:rFonts w:ascii="Times New Roman" w:hAnsi="Times New Roman" w:cs="Times New Roman"/>
          <w:sz w:val="22"/>
          <w:szCs w:val="22"/>
        </w:rPr>
        <w:t xml:space="preserve"> project.</w:t>
      </w:r>
    </w:p>
    <w:p w14:paraId="3A14324D" w14:textId="6C5EF1D3" w:rsidR="003B46EE" w:rsidRPr="00A757B8" w:rsidRDefault="00A757B8" w:rsidP="00A757B8">
      <w:pPr>
        <w:pStyle w:val="ListParagraph"/>
        <w:ind w:left="792"/>
        <w:rPr>
          <w:rFonts w:ascii="Times New Roman" w:hAnsi="Times New Roman" w:cs="Times New Roman"/>
          <w:sz w:val="22"/>
          <w:szCs w:val="22"/>
        </w:rPr>
      </w:pPr>
      <w:r>
        <w:rPr>
          <w:rFonts w:ascii="Times New Roman" w:hAnsi="Times New Roman" w:cs="Times New Roman"/>
          <w:sz w:val="22"/>
          <w:szCs w:val="22"/>
        </w:rPr>
        <w:t xml:space="preserve">These provisions can be located here: </w:t>
      </w:r>
      <w:hyperlink r:id="rId7" w:history="1">
        <w:r w:rsidRPr="00BC6DB8">
          <w:rPr>
            <w:rStyle w:val="Hyperlink"/>
            <w:rFonts w:ascii="Times New Roman" w:hAnsi="Times New Roman" w:cs="Times New Roman"/>
            <w:sz w:val="22"/>
            <w:szCs w:val="22"/>
          </w:rPr>
          <w:t>https://www.ecfr.gov/current/title-2/subtitle-A/chapter-II/part-200/appendix-Appendix%20II%20to%20Part%20200</w:t>
        </w:r>
      </w:hyperlink>
      <w:r>
        <w:rPr>
          <w:rFonts w:ascii="Times New Roman" w:hAnsi="Times New Roman" w:cs="Times New Roman"/>
          <w:sz w:val="22"/>
          <w:szCs w:val="22"/>
        </w:rPr>
        <w:t xml:space="preserve"> </w:t>
      </w:r>
    </w:p>
    <w:p w14:paraId="6012522B" w14:textId="77777777" w:rsidR="003B46EE" w:rsidRDefault="003B46EE" w:rsidP="003B46EE">
      <w:pPr>
        <w:pStyle w:val="ListParagraph"/>
        <w:ind w:left="360"/>
        <w:rPr>
          <w:rFonts w:ascii="Times New Roman" w:hAnsi="Times New Roman" w:cs="Times New Roman"/>
          <w:sz w:val="22"/>
          <w:szCs w:val="22"/>
        </w:rPr>
      </w:pPr>
    </w:p>
    <w:p w14:paraId="7248D4DD" w14:textId="16C3D8E2" w:rsidR="003B46EE" w:rsidRDefault="003B46EE" w:rsidP="003B46EE">
      <w:pPr>
        <w:pStyle w:val="ListParagraph"/>
        <w:ind w:left="360"/>
        <w:rPr>
          <w:rFonts w:ascii="Times New Roman" w:hAnsi="Times New Roman" w:cs="Times New Roman"/>
          <w:sz w:val="22"/>
          <w:szCs w:val="22"/>
        </w:rPr>
      </w:pPr>
      <w:r>
        <w:rPr>
          <w:rFonts w:ascii="Times New Roman" w:hAnsi="Times New Roman" w:cs="Times New Roman"/>
          <w:sz w:val="22"/>
          <w:szCs w:val="22"/>
        </w:rPr>
        <w:t>[CONTINUE TO NEXT PAGE]</w:t>
      </w:r>
    </w:p>
    <w:p w14:paraId="72641257" w14:textId="77777777" w:rsidR="003B46EE" w:rsidRDefault="003B46EE">
      <w:pPr>
        <w:rPr>
          <w:rFonts w:ascii="Times New Roman" w:hAnsi="Times New Roman" w:cs="Times New Roman"/>
          <w:sz w:val="22"/>
          <w:szCs w:val="22"/>
        </w:rPr>
      </w:pPr>
      <w:r>
        <w:rPr>
          <w:rFonts w:ascii="Times New Roman" w:hAnsi="Times New Roman" w:cs="Times New Roman"/>
          <w:sz w:val="22"/>
          <w:szCs w:val="22"/>
        </w:rPr>
        <w:br w:type="page"/>
      </w:r>
    </w:p>
    <w:p w14:paraId="2182B316" w14:textId="77777777" w:rsidR="003B46EE" w:rsidRPr="00E81B04" w:rsidRDefault="003B46EE" w:rsidP="003B46EE">
      <w:pPr>
        <w:ind w:left="360"/>
        <w:contextualSpacing/>
        <w:jc w:val="center"/>
        <w:rPr>
          <w:rFonts w:ascii="Times New Roman" w:hAnsi="Times New Roman" w:cs="Times New Roman"/>
          <w:b/>
          <w:bCs/>
          <w:sz w:val="21"/>
          <w:szCs w:val="21"/>
        </w:rPr>
      </w:pPr>
      <w:r w:rsidRPr="00E81B04">
        <w:rPr>
          <w:rFonts w:ascii="Times New Roman" w:hAnsi="Times New Roman" w:cs="Times New Roman"/>
          <w:b/>
          <w:bCs/>
          <w:sz w:val="21"/>
          <w:szCs w:val="21"/>
        </w:rPr>
        <w:lastRenderedPageBreak/>
        <w:t>RESPONDENT INFORMATION AND OFFER STATEMENT</w:t>
      </w:r>
    </w:p>
    <w:p w14:paraId="2E1D0C8A" w14:textId="77777777" w:rsidR="003B46EE" w:rsidRPr="00E81B04" w:rsidRDefault="003B46EE" w:rsidP="003B46EE">
      <w:pPr>
        <w:ind w:left="360"/>
        <w:contextualSpacing/>
        <w:rPr>
          <w:rFonts w:ascii="Times New Roman" w:hAnsi="Times New Roman" w:cs="Times New Roman"/>
          <w:sz w:val="21"/>
          <w:szCs w:val="21"/>
        </w:rPr>
      </w:pPr>
      <w:r w:rsidRPr="00E81B04">
        <w:rPr>
          <w:rFonts w:ascii="Times New Roman" w:hAnsi="Times New Roman" w:cs="Times New Roman"/>
          <w:sz w:val="21"/>
          <w:szCs w:val="21"/>
        </w:rPr>
        <w:t>By signing below, the respondent certifies that the information provided in this submission is accurate and complete to the best of their knowledge. The respondent acknowledges and agrees to comply with all terms, conditions, and specifications outlined in this solicitation. This submission is made in accordance with the applicable laws, regulations, and procurement policies. The respondent further certifies that the individual signing this document is authorized to bind the respondent to the terms of this proposal.</w:t>
      </w:r>
    </w:p>
    <w:p w14:paraId="2B76D0CB" w14:textId="77777777" w:rsidR="003B46EE" w:rsidRPr="00E81B04" w:rsidRDefault="003B46EE" w:rsidP="003B46EE">
      <w:pPr>
        <w:ind w:left="360"/>
        <w:contextualSpacing/>
        <w:rPr>
          <w:rFonts w:ascii="Times New Roman" w:hAnsi="Times New Roman" w:cs="Times New Roman"/>
          <w:b/>
          <w:bCs/>
          <w:i/>
          <w:iCs/>
          <w:sz w:val="21"/>
          <w:szCs w:val="21"/>
        </w:rPr>
      </w:pPr>
      <w:r w:rsidRPr="00E81B04">
        <w:rPr>
          <w:rFonts w:ascii="Times New Roman" w:hAnsi="Times New Roman" w:cs="Times New Roman"/>
          <w:b/>
          <w:bCs/>
          <w:i/>
          <w:iCs/>
          <w:sz w:val="21"/>
          <w:szCs w:val="21"/>
          <w:highlight w:val="yellow"/>
        </w:rPr>
        <w:t>*Respondent is REQUIRED to sign this page and return with the submitted response. An unsigned bid or proposal will be deemed non-responsive.</w:t>
      </w:r>
    </w:p>
    <w:p w14:paraId="0834BA3D" w14:textId="77777777" w:rsidR="003B46EE" w:rsidRPr="00E81B04" w:rsidRDefault="003B46EE" w:rsidP="003B46EE">
      <w:pPr>
        <w:ind w:left="360"/>
        <w:contextualSpacing/>
        <w:rPr>
          <w:rFonts w:ascii="Times New Roman" w:hAnsi="Times New Roman" w:cs="Times New Roman"/>
          <w:sz w:val="21"/>
          <w:szCs w:val="21"/>
        </w:rPr>
      </w:pPr>
    </w:p>
    <w:tbl>
      <w:tblPr>
        <w:tblStyle w:val="TableGrid1"/>
        <w:tblW w:w="0" w:type="auto"/>
        <w:tblInd w:w="360" w:type="dxa"/>
        <w:tblLook w:val="04A0" w:firstRow="1" w:lastRow="0" w:firstColumn="1" w:lastColumn="0" w:noHBand="0" w:noVBand="1"/>
      </w:tblPr>
      <w:tblGrid>
        <w:gridCol w:w="2695"/>
        <w:gridCol w:w="7735"/>
      </w:tblGrid>
      <w:tr w:rsidR="003B46EE" w:rsidRPr="00E81B04" w14:paraId="5785038E" w14:textId="77777777" w:rsidTr="006A74BE">
        <w:tc>
          <w:tcPr>
            <w:tcW w:w="10430" w:type="dxa"/>
            <w:gridSpan w:val="2"/>
            <w:shd w:val="clear" w:color="auto" w:fill="D9D9D9" w:themeFill="background1" w:themeFillShade="D9"/>
          </w:tcPr>
          <w:p w14:paraId="69D97C5E" w14:textId="77777777" w:rsidR="003B46EE" w:rsidRPr="00E81B04" w:rsidRDefault="003B46EE" w:rsidP="006A74BE">
            <w:pPr>
              <w:contextualSpacing/>
              <w:jc w:val="center"/>
              <w:rPr>
                <w:rFonts w:ascii="Times New Roman" w:hAnsi="Times New Roman" w:cs="Times New Roman"/>
                <w:b/>
                <w:bCs/>
                <w:sz w:val="21"/>
                <w:szCs w:val="21"/>
              </w:rPr>
            </w:pPr>
            <w:r w:rsidRPr="00E81B04">
              <w:rPr>
                <w:rFonts w:ascii="Times New Roman" w:hAnsi="Times New Roman" w:cs="Times New Roman"/>
                <w:b/>
                <w:bCs/>
                <w:sz w:val="21"/>
                <w:szCs w:val="21"/>
              </w:rPr>
              <w:t>Respondent Information</w:t>
            </w:r>
          </w:p>
        </w:tc>
      </w:tr>
      <w:tr w:rsidR="003B46EE" w:rsidRPr="00E81B04" w14:paraId="68DDCB84" w14:textId="77777777" w:rsidTr="006A74BE">
        <w:tc>
          <w:tcPr>
            <w:tcW w:w="2695" w:type="dxa"/>
            <w:shd w:val="clear" w:color="auto" w:fill="D9D9D9" w:themeFill="background1" w:themeFillShade="D9"/>
          </w:tcPr>
          <w:p w14:paraId="24E63D86"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 xml:space="preserve">Respondent’s </w:t>
            </w:r>
          </w:p>
          <w:p w14:paraId="2FD2F67A"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Legal Name:</w:t>
            </w:r>
          </w:p>
        </w:tc>
        <w:tc>
          <w:tcPr>
            <w:tcW w:w="7735" w:type="dxa"/>
          </w:tcPr>
          <w:p w14:paraId="4B467405" w14:textId="77777777" w:rsidR="003B46EE" w:rsidRPr="00E81B04" w:rsidRDefault="003B46EE" w:rsidP="006A74BE">
            <w:pPr>
              <w:contextualSpacing/>
              <w:rPr>
                <w:rFonts w:ascii="Times New Roman" w:hAnsi="Times New Roman" w:cs="Times New Roman"/>
                <w:sz w:val="21"/>
                <w:szCs w:val="21"/>
              </w:rPr>
            </w:pPr>
          </w:p>
        </w:tc>
      </w:tr>
      <w:tr w:rsidR="003B46EE" w:rsidRPr="00E81B04" w14:paraId="2C02433B" w14:textId="77777777" w:rsidTr="006A74BE">
        <w:tc>
          <w:tcPr>
            <w:tcW w:w="2695" w:type="dxa"/>
            <w:shd w:val="clear" w:color="auto" w:fill="D9D9D9" w:themeFill="background1" w:themeFillShade="D9"/>
          </w:tcPr>
          <w:p w14:paraId="1FD56FC8"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Business Name</w:t>
            </w:r>
          </w:p>
          <w:p w14:paraId="5A2E038D"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w:t>
            </w:r>
            <w:r w:rsidRPr="00E81B04">
              <w:rPr>
                <w:rFonts w:ascii="Times New Roman" w:hAnsi="Times New Roman" w:cs="Times New Roman"/>
                <w:b/>
                <w:bCs/>
                <w:i/>
                <w:iCs/>
                <w:sz w:val="21"/>
                <w:szCs w:val="21"/>
              </w:rPr>
              <w:t>if different from above</w:t>
            </w:r>
            <w:r w:rsidRPr="00E81B04">
              <w:rPr>
                <w:rFonts w:ascii="Times New Roman" w:hAnsi="Times New Roman" w:cs="Times New Roman"/>
                <w:b/>
                <w:bCs/>
                <w:sz w:val="21"/>
                <w:szCs w:val="21"/>
              </w:rPr>
              <w:t>):</w:t>
            </w:r>
          </w:p>
        </w:tc>
        <w:tc>
          <w:tcPr>
            <w:tcW w:w="7735" w:type="dxa"/>
          </w:tcPr>
          <w:p w14:paraId="324B2565" w14:textId="77777777" w:rsidR="003B46EE" w:rsidRPr="00E81B04" w:rsidRDefault="003B46EE" w:rsidP="006A74BE">
            <w:pPr>
              <w:contextualSpacing/>
              <w:rPr>
                <w:rFonts w:ascii="Times New Roman" w:hAnsi="Times New Roman" w:cs="Times New Roman"/>
                <w:sz w:val="21"/>
                <w:szCs w:val="21"/>
              </w:rPr>
            </w:pPr>
          </w:p>
          <w:p w14:paraId="07E6601F" w14:textId="77777777" w:rsidR="003B46EE" w:rsidRPr="00E81B04" w:rsidRDefault="003B46EE" w:rsidP="006A74BE">
            <w:pPr>
              <w:contextualSpacing/>
              <w:rPr>
                <w:rFonts w:ascii="Times New Roman" w:hAnsi="Times New Roman" w:cs="Times New Roman"/>
                <w:sz w:val="21"/>
                <w:szCs w:val="21"/>
              </w:rPr>
            </w:pPr>
          </w:p>
        </w:tc>
      </w:tr>
      <w:tr w:rsidR="003B46EE" w:rsidRPr="00E81B04" w14:paraId="41115387" w14:textId="77777777" w:rsidTr="006A74BE">
        <w:tc>
          <w:tcPr>
            <w:tcW w:w="2695" w:type="dxa"/>
            <w:shd w:val="clear" w:color="auto" w:fill="D9D9D9" w:themeFill="background1" w:themeFillShade="D9"/>
          </w:tcPr>
          <w:p w14:paraId="6DD9EA39"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Business Address:</w:t>
            </w:r>
          </w:p>
        </w:tc>
        <w:tc>
          <w:tcPr>
            <w:tcW w:w="7735" w:type="dxa"/>
          </w:tcPr>
          <w:p w14:paraId="5BFB8AF6" w14:textId="77777777" w:rsidR="003B46EE" w:rsidRPr="00E81B04" w:rsidRDefault="003B46EE" w:rsidP="006A74BE">
            <w:pPr>
              <w:contextualSpacing/>
              <w:rPr>
                <w:rFonts w:ascii="Times New Roman" w:hAnsi="Times New Roman" w:cs="Times New Roman"/>
                <w:sz w:val="21"/>
                <w:szCs w:val="21"/>
              </w:rPr>
            </w:pPr>
          </w:p>
          <w:p w14:paraId="5C0EDBC1" w14:textId="77777777" w:rsidR="003B46EE" w:rsidRPr="00E81B04" w:rsidRDefault="003B46EE" w:rsidP="006A74BE">
            <w:pPr>
              <w:contextualSpacing/>
              <w:rPr>
                <w:rFonts w:ascii="Times New Roman" w:hAnsi="Times New Roman" w:cs="Times New Roman"/>
                <w:sz w:val="21"/>
                <w:szCs w:val="21"/>
              </w:rPr>
            </w:pPr>
          </w:p>
        </w:tc>
      </w:tr>
      <w:tr w:rsidR="003B46EE" w:rsidRPr="00E81B04" w14:paraId="3338D9E4" w14:textId="77777777" w:rsidTr="006A74BE">
        <w:tc>
          <w:tcPr>
            <w:tcW w:w="2695" w:type="dxa"/>
            <w:shd w:val="clear" w:color="auto" w:fill="D9D9D9" w:themeFill="background1" w:themeFillShade="D9"/>
          </w:tcPr>
          <w:p w14:paraId="50BE48C5"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City, State, Zip Code:</w:t>
            </w:r>
          </w:p>
        </w:tc>
        <w:tc>
          <w:tcPr>
            <w:tcW w:w="7735" w:type="dxa"/>
          </w:tcPr>
          <w:p w14:paraId="2EFA8888" w14:textId="77777777" w:rsidR="003B46EE" w:rsidRPr="00E81B04" w:rsidRDefault="003B46EE" w:rsidP="006A74BE">
            <w:pPr>
              <w:contextualSpacing/>
              <w:rPr>
                <w:rFonts w:ascii="Times New Roman" w:hAnsi="Times New Roman" w:cs="Times New Roman"/>
                <w:sz w:val="21"/>
                <w:szCs w:val="21"/>
              </w:rPr>
            </w:pPr>
          </w:p>
          <w:p w14:paraId="5C549083" w14:textId="77777777" w:rsidR="003B46EE" w:rsidRPr="00E81B04" w:rsidRDefault="003B46EE" w:rsidP="006A74BE">
            <w:pPr>
              <w:contextualSpacing/>
              <w:rPr>
                <w:rFonts w:ascii="Times New Roman" w:hAnsi="Times New Roman" w:cs="Times New Roman"/>
                <w:sz w:val="21"/>
                <w:szCs w:val="21"/>
              </w:rPr>
            </w:pPr>
          </w:p>
        </w:tc>
      </w:tr>
      <w:tr w:rsidR="003B46EE" w:rsidRPr="00E81B04" w14:paraId="463182C9" w14:textId="77777777" w:rsidTr="006A74BE">
        <w:tc>
          <w:tcPr>
            <w:tcW w:w="2695" w:type="dxa"/>
            <w:shd w:val="clear" w:color="auto" w:fill="D9D9D9" w:themeFill="background1" w:themeFillShade="D9"/>
          </w:tcPr>
          <w:p w14:paraId="270BD3AD"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 xml:space="preserve">Tax ID Number </w:t>
            </w:r>
          </w:p>
          <w:p w14:paraId="0BC45124"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w:t>
            </w:r>
            <w:r w:rsidRPr="00E81B04">
              <w:rPr>
                <w:rFonts w:ascii="Times New Roman" w:hAnsi="Times New Roman" w:cs="Times New Roman"/>
                <w:b/>
                <w:bCs/>
                <w:i/>
                <w:iCs/>
                <w:sz w:val="21"/>
                <w:szCs w:val="21"/>
              </w:rPr>
              <w:t>TIN OR EIN</w:t>
            </w:r>
            <w:r w:rsidRPr="00E81B04">
              <w:rPr>
                <w:rFonts w:ascii="Times New Roman" w:hAnsi="Times New Roman" w:cs="Times New Roman"/>
                <w:b/>
                <w:bCs/>
                <w:sz w:val="21"/>
                <w:szCs w:val="21"/>
              </w:rPr>
              <w:t>):</w:t>
            </w:r>
          </w:p>
        </w:tc>
        <w:tc>
          <w:tcPr>
            <w:tcW w:w="7735" w:type="dxa"/>
          </w:tcPr>
          <w:p w14:paraId="05699BE3" w14:textId="77777777" w:rsidR="003B46EE" w:rsidRPr="00E81B04" w:rsidRDefault="003B46EE" w:rsidP="006A74BE">
            <w:pPr>
              <w:contextualSpacing/>
              <w:rPr>
                <w:rFonts w:ascii="Times New Roman" w:hAnsi="Times New Roman" w:cs="Times New Roman"/>
                <w:sz w:val="21"/>
                <w:szCs w:val="21"/>
              </w:rPr>
            </w:pPr>
          </w:p>
          <w:p w14:paraId="3F8E03B8" w14:textId="77777777" w:rsidR="003B46EE" w:rsidRPr="00E81B04" w:rsidRDefault="003B46EE" w:rsidP="006A74BE">
            <w:pPr>
              <w:contextualSpacing/>
              <w:rPr>
                <w:rFonts w:ascii="Times New Roman" w:hAnsi="Times New Roman" w:cs="Times New Roman"/>
                <w:sz w:val="21"/>
                <w:szCs w:val="21"/>
              </w:rPr>
            </w:pPr>
          </w:p>
        </w:tc>
      </w:tr>
      <w:tr w:rsidR="003B46EE" w:rsidRPr="00E81B04" w14:paraId="40950103" w14:textId="77777777" w:rsidTr="006A74BE">
        <w:tc>
          <w:tcPr>
            <w:tcW w:w="2695" w:type="dxa"/>
            <w:shd w:val="clear" w:color="auto" w:fill="D9D9D9" w:themeFill="background1" w:themeFillShade="D9"/>
          </w:tcPr>
          <w:p w14:paraId="747323CC"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 xml:space="preserve">DUNS Number </w:t>
            </w:r>
          </w:p>
          <w:p w14:paraId="00312D98"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w:t>
            </w:r>
            <w:r w:rsidRPr="00E81B04">
              <w:rPr>
                <w:rFonts w:ascii="Times New Roman" w:hAnsi="Times New Roman" w:cs="Times New Roman"/>
                <w:b/>
                <w:bCs/>
                <w:i/>
                <w:iCs/>
                <w:sz w:val="21"/>
                <w:szCs w:val="21"/>
              </w:rPr>
              <w:t>if applicable</w:t>
            </w:r>
            <w:r w:rsidRPr="00E81B04">
              <w:rPr>
                <w:rFonts w:ascii="Times New Roman" w:hAnsi="Times New Roman" w:cs="Times New Roman"/>
                <w:b/>
                <w:bCs/>
                <w:sz w:val="21"/>
                <w:szCs w:val="21"/>
              </w:rPr>
              <w:t>):</w:t>
            </w:r>
          </w:p>
        </w:tc>
        <w:tc>
          <w:tcPr>
            <w:tcW w:w="7735" w:type="dxa"/>
          </w:tcPr>
          <w:p w14:paraId="79AEC3A8" w14:textId="77777777" w:rsidR="003B46EE" w:rsidRPr="00E81B04" w:rsidRDefault="003B46EE" w:rsidP="006A74BE">
            <w:pPr>
              <w:contextualSpacing/>
              <w:rPr>
                <w:rFonts w:ascii="Times New Roman" w:hAnsi="Times New Roman" w:cs="Times New Roman"/>
                <w:sz w:val="21"/>
                <w:szCs w:val="21"/>
              </w:rPr>
            </w:pPr>
          </w:p>
        </w:tc>
      </w:tr>
      <w:tr w:rsidR="003B46EE" w:rsidRPr="00E81B04" w14:paraId="7068E1BE" w14:textId="77777777" w:rsidTr="006A74BE">
        <w:tc>
          <w:tcPr>
            <w:tcW w:w="2695" w:type="dxa"/>
            <w:shd w:val="clear" w:color="auto" w:fill="D9D9D9" w:themeFill="background1" w:themeFillShade="D9"/>
          </w:tcPr>
          <w:p w14:paraId="2F54B76B"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SAM.gov UEID #</w:t>
            </w:r>
          </w:p>
          <w:p w14:paraId="600D49DA"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w:t>
            </w:r>
            <w:r w:rsidRPr="00E81B04">
              <w:rPr>
                <w:rFonts w:ascii="Times New Roman" w:hAnsi="Times New Roman" w:cs="Times New Roman"/>
                <w:b/>
                <w:bCs/>
                <w:i/>
                <w:iCs/>
                <w:sz w:val="21"/>
                <w:szCs w:val="21"/>
              </w:rPr>
              <w:t>if applicable</w:t>
            </w:r>
            <w:r w:rsidRPr="00E81B04">
              <w:rPr>
                <w:rFonts w:ascii="Times New Roman" w:hAnsi="Times New Roman" w:cs="Times New Roman"/>
                <w:b/>
                <w:bCs/>
                <w:sz w:val="21"/>
                <w:szCs w:val="21"/>
              </w:rPr>
              <w:t>):</w:t>
            </w:r>
          </w:p>
        </w:tc>
        <w:tc>
          <w:tcPr>
            <w:tcW w:w="7735" w:type="dxa"/>
          </w:tcPr>
          <w:p w14:paraId="78D7230F" w14:textId="77777777" w:rsidR="003B46EE" w:rsidRPr="00E81B04" w:rsidRDefault="003B46EE" w:rsidP="006A74BE">
            <w:pPr>
              <w:contextualSpacing/>
              <w:rPr>
                <w:rFonts w:ascii="Times New Roman" w:hAnsi="Times New Roman" w:cs="Times New Roman"/>
                <w:sz w:val="21"/>
                <w:szCs w:val="21"/>
              </w:rPr>
            </w:pPr>
          </w:p>
        </w:tc>
      </w:tr>
    </w:tbl>
    <w:p w14:paraId="02A93A6D" w14:textId="77777777" w:rsidR="003B46EE" w:rsidRPr="00E81B04" w:rsidRDefault="003B46EE" w:rsidP="003B46EE">
      <w:pPr>
        <w:ind w:left="360"/>
        <w:contextualSpacing/>
        <w:rPr>
          <w:rFonts w:ascii="Times New Roman" w:hAnsi="Times New Roman" w:cs="Times New Roman"/>
          <w:sz w:val="21"/>
          <w:szCs w:val="21"/>
        </w:rPr>
      </w:pPr>
    </w:p>
    <w:tbl>
      <w:tblPr>
        <w:tblStyle w:val="TableGrid1"/>
        <w:tblW w:w="0" w:type="auto"/>
        <w:tblInd w:w="360" w:type="dxa"/>
        <w:tblLook w:val="04A0" w:firstRow="1" w:lastRow="0" w:firstColumn="1" w:lastColumn="0" w:noHBand="0" w:noVBand="1"/>
      </w:tblPr>
      <w:tblGrid>
        <w:gridCol w:w="2695"/>
        <w:gridCol w:w="7735"/>
      </w:tblGrid>
      <w:tr w:rsidR="003B46EE" w:rsidRPr="00E81B04" w14:paraId="1068FC2B" w14:textId="77777777" w:rsidTr="006A74BE">
        <w:tc>
          <w:tcPr>
            <w:tcW w:w="10430" w:type="dxa"/>
            <w:gridSpan w:val="2"/>
            <w:shd w:val="clear" w:color="auto" w:fill="D9D9D9" w:themeFill="background1" w:themeFillShade="D9"/>
          </w:tcPr>
          <w:p w14:paraId="31331993" w14:textId="77777777" w:rsidR="003B46EE" w:rsidRPr="00E81B04" w:rsidRDefault="003B46EE" w:rsidP="006A74BE">
            <w:pPr>
              <w:contextualSpacing/>
              <w:jc w:val="center"/>
              <w:rPr>
                <w:rFonts w:ascii="Times New Roman" w:hAnsi="Times New Roman" w:cs="Times New Roman"/>
                <w:b/>
                <w:bCs/>
                <w:sz w:val="21"/>
                <w:szCs w:val="21"/>
              </w:rPr>
            </w:pPr>
            <w:r w:rsidRPr="00E81B04">
              <w:rPr>
                <w:rFonts w:ascii="Times New Roman" w:hAnsi="Times New Roman" w:cs="Times New Roman"/>
                <w:b/>
                <w:bCs/>
                <w:sz w:val="21"/>
                <w:szCs w:val="21"/>
              </w:rPr>
              <w:t>Contact Information</w:t>
            </w:r>
          </w:p>
        </w:tc>
      </w:tr>
      <w:tr w:rsidR="003B46EE" w:rsidRPr="00E81B04" w14:paraId="77FEEDB6" w14:textId="77777777" w:rsidTr="006A74BE">
        <w:tc>
          <w:tcPr>
            <w:tcW w:w="2695" w:type="dxa"/>
            <w:shd w:val="clear" w:color="auto" w:fill="D9D9D9" w:themeFill="background1" w:themeFillShade="D9"/>
          </w:tcPr>
          <w:p w14:paraId="269EA6FC"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Contact Person Name:</w:t>
            </w:r>
          </w:p>
        </w:tc>
        <w:tc>
          <w:tcPr>
            <w:tcW w:w="7735" w:type="dxa"/>
          </w:tcPr>
          <w:p w14:paraId="2F78CF37" w14:textId="77777777" w:rsidR="003B46EE" w:rsidRPr="00E81B04" w:rsidRDefault="003B46EE" w:rsidP="006A74BE">
            <w:pPr>
              <w:contextualSpacing/>
              <w:rPr>
                <w:rFonts w:ascii="Times New Roman" w:hAnsi="Times New Roman" w:cs="Times New Roman"/>
                <w:sz w:val="21"/>
                <w:szCs w:val="21"/>
              </w:rPr>
            </w:pPr>
          </w:p>
          <w:p w14:paraId="48B23743" w14:textId="77777777" w:rsidR="003B46EE" w:rsidRPr="00E81B04" w:rsidRDefault="003B46EE" w:rsidP="006A74BE">
            <w:pPr>
              <w:contextualSpacing/>
              <w:rPr>
                <w:rFonts w:ascii="Times New Roman" w:hAnsi="Times New Roman" w:cs="Times New Roman"/>
                <w:sz w:val="21"/>
                <w:szCs w:val="21"/>
              </w:rPr>
            </w:pPr>
          </w:p>
        </w:tc>
      </w:tr>
      <w:tr w:rsidR="003B46EE" w:rsidRPr="00E81B04" w14:paraId="75D73AD6" w14:textId="77777777" w:rsidTr="006A74BE">
        <w:tc>
          <w:tcPr>
            <w:tcW w:w="2695" w:type="dxa"/>
            <w:shd w:val="clear" w:color="auto" w:fill="D9D9D9" w:themeFill="background1" w:themeFillShade="D9"/>
          </w:tcPr>
          <w:p w14:paraId="09F2604C"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Phone Number:</w:t>
            </w:r>
          </w:p>
        </w:tc>
        <w:tc>
          <w:tcPr>
            <w:tcW w:w="7735" w:type="dxa"/>
          </w:tcPr>
          <w:p w14:paraId="3264FCC8" w14:textId="77777777" w:rsidR="003B46EE" w:rsidRPr="00E81B04" w:rsidRDefault="003B46EE" w:rsidP="006A74BE">
            <w:pPr>
              <w:contextualSpacing/>
              <w:rPr>
                <w:rFonts w:ascii="Times New Roman" w:hAnsi="Times New Roman" w:cs="Times New Roman"/>
                <w:sz w:val="21"/>
                <w:szCs w:val="21"/>
              </w:rPr>
            </w:pPr>
          </w:p>
          <w:p w14:paraId="67424ED5" w14:textId="77777777" w:rsidR="003B46EE" w:rsidRPr="00E81B04" w:rsidRDefault="003B46EE" w:rsidP="006A74BE">
            <w:pPr>
              <w:contextualSpacing/>
              <w:rPr>
                <w:rFonts w:ascii="Times New Roman" w:hAnsi="Times New Roman" w:cs="Times New Roman"/>
                <w:sz w:val="21"/>
                <w:szCs w:val="21"/>
              </w:rPr>
            </w:pPr>
          </w:p>
        </w:tc>
      </w:tr>
      <w:tr w:rsidR="003B46EE" w:rsidRPr="00E81B04" w14:paraId="11081523" w14:textId="77777777" w:rsidTr="006A74BE">
        <w:tc>
          <w:tcPr>
            <w:tcW w:w="2695" w:type="dxa"/>
            <w:shd w:val="clear" w:color="auto" w:fill="D9D9D9" w:themeFill="background1" w:themeFillShade="D9"/>
          </w:tcPr>
          <w:p w14:paraId="5CF90E70"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Email Address:</w:t>
            </w:r>
          </w:p>
        </w:tc>
        <w:tc>
          <w:tcPr>
            <w:tcW w:w="7735" w:type="dxa"/>
          </w:tcPr>
          <w:p w14:paraId="59ABD1B4" w14:textId="77777777" w:rsidR="003B46EE" w:rsidRPr="00E81B04" w:rsidRDefault="003B46EE" w:rsidP="006A74BE">
            <w:pPr>
              <w:contextualSpacing/>
              <w:rPr>
                <w:rFonts w:ascii="Times New Roman" w:hAnsi="Times New Roman" w:cs="Times New Roman"/>
                <w:sz w:val="21"/>
                <w:szCs w:val="21"/>
              </w:rPr>
            </w:pPr>
          </w:p>
          <w:p w14:paraId="2F98B943" w14:textId="77777777" w:rsidR="003B46EE" w:rsidRPr="00E81B04" w:rsidRDefault="003B46EE" w:rsidP="006A74BE">
            <w:pPr>
              <w:contextualSpacing/>
              <w:rPr>
                <w:rFonts w:ascii="Times New Roman" w:hAnsi="Times New Roman" w:cs="Times New Roman"/>
                <w:sz w:val="21"/>
                <w:szCs w:val="21"/>
              </w:rPr>
            </w:pPr>
          </w:p>
        </w:tc>
      </w:tr>
    </w:tbl>
    <w:p w14:paraId="7E1F925D" w14:textId="77777777" w:rsidR="003B46EE" w:rsidRPr="00E81B04" w:rsidRDefault="003B46EE" w:rsidP="003B46EE">
      <w:pPr>
        <w:ind w:left="360"/>
        <w:contextualSpacing/>
        <w:rPr>
          <w:rFonts w:ascii="Times New Roman" w:hAnsi="Times New Roman" w:cs="Times New Roman"/>
          <w:sz w:val="21"/>
          <w:szCs w:val="21"/>
        </w:rPr>
      </w:pPr>
    </w:p>
    <w:tbl>
      <w:tblPr>
        <w:tblStyle w:val="TableGrid1"/>
        <w:tblW w:w="0" w:type="auto"/>
        <w:tblInd w:w="360" w:type="dxa"/>
        <w:tblLook w:val="04A0" w:firstRow="1" w:lastRow="0" w:firstColumn="1" w:lastColumn="0" w:noHBand="0" w:noVBand="1"/>
      </w:tblPr>
      <w:tblGrid>
        <w:gridCol w:w="2695"/>
        <w:gridCol w:w="7735"/>
      </w:tblGrid>
      <w:tr w:rsidR="003B46EE" w:rsidRPr="00E81B04" w14:paraId="35D2BEA0" w14:textId="77777777" w:rsidTr="006A74BE">
        <w:tc>
          <w:tcPr>
            <w:tcW w:w="10430" w:type="dxa"/>
            <w:gridSpan w:val="2"/>
            <w:shd w:val="clear" w:color="auto" w:fill="D9D9D9" w:themeFill="background1" w:themeFillShade="D9"/>
          </w:tcPr>
          <w:p w14:paraId="1C3EF1E6" w14:textId="77777777" w:rsidR="003B46EE" w:rsidRPr="00E81B04" w:rsidRDefault="003B46EE" w:rsidP="006A74BE">
            <w:pPr>
              <w:contextualSpacing/>
              <w:jc w:val="center"/>
              <w:rPr>
                <w:rFonts w:ascii="Times New Roman" w:hAnsi="Times New Roman" w:cs="Times New Roman"/>
                <w:b/>
                <w:bCs/>
                <w:sz w:val="21"/>
                <w:szCs w:val="21"/>
              </w:rPr>
            </w:pPr>
            <w:r w:rsidRPr="00E81B04">
              <w:rPr>
                <w:rFonts w:ascii="Times New Roman" w:hAnsi="Times New Roman" w:cs="Times New Roman"/>
                <w:b/>
                <w:bCs/>
                <w:sz w:val="21"/>
                <w:szCs w:val="21"/>
              </w:rPr>
              <w:t>Authorized Representative Information</w:t>
            </w:r>
          </w:p>
        </w:tc>
      </w:tr>
      <w:tr w:rsidR="003B46EE" w:rsidRPr="00E81B04" w14:paraId="65B4AD92" w14:textId="77777777" w:rsidTr="006A74BE">
        <w:tc>
          <w:tcPr>
            <w:tcW w:w="2695" w:type="dxa"/>
            <w:shd w:val="clear" w:color="auto" w:fill="D9D9D9" w:themeFill="background1" w:themeFillShade="D9"/>
          </w:tcPr>
          <w:p w14:paraId="70E7D132"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Name of Authorized Representative:</w:t>
            </w:r>
          </w:p>
        </w:tc>
        <w:tc>
          <w:tcPr>
            <w:tcW w:w="7735" w:type="dxa"/>
          </w:tcPr>
          <w:p w14:paraId="0851598A" w14:textId="77777777" w:rsidR="003B46EE" w:rsidRPr="00E81B04" w:rsidRDefault="003B46EE" w:rsidP="006A74BE">
            <w:pPr>
              <w:contextualSpacing/>
              <w:rPr>
                <w:rFonts w:ascii="Times New Roman" w:hAnsi="Times New Roman" w:cs="Times New Roman"/>
                <w:sz w:val="21"/>
                <w:szCs w:val="21"/>
              </w:rPr>
            </w:pPr>
          </w:p>
          <w:p w14:paraId="33E4A5AD" w14:textId="77777777" w:rsidR="003B46EE" w:rsidRPr="00E81B04" w:rsidRDefault="003B46EE" w:rsidP="006A74BE">
            <w:pPr>
              <w:contextualSpacing/>
              <w:rPr>
                <w:rFonts w:ascii="Times New Roman" w:hAnsi="Times New Roman" w:cs="Times New Roman"/>
                <w:sz w:val="21"/>
                <w:szCs w:val="21"/>
              </w:rPr>
            </w:pPr>
          </w:p>
        </w:tc>
      </w:tr>
      <w:tr w:rsidR="003B46EE" w:rsidRPr="00E81B04" w14:paraId="2DF482A6" w14:textId="77777777" w:rsidTr="006A74BE">
        <w:tc>
          <w:tcPr>
            <w:tcW w:w="2695" w:type="dxa"/>
            <w:shd w:val="clear" w:color="auto" w:fill="D9D9D9" w:themeFill="background1" w:themeFillShade="D9"/>
          </w:tcPr>
          <w:p w14:paraId="5F739E11"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Title/Position:</w:t>
            </w:r>
          </w:p>
        </w:tc>
        <w:tc>
          <w:tcPr>
            <w:tcW w:w="7735" w:type="dxa"/>
          </w:tcPr>
          <w:p w14:paraId="7183DED2" w14:textId="77777777" w:rsidR="003B46EE" w:rsidRPr="00E81B04" w:rsidRDefault="003B46EE" w:rsidP="006A74BE">
            <w:pPr>
              <w:contextualSpacing/>
              <w:rPr>
                <w:rFonts w:ascii="Times New Roman" w:hAnsi="Times New Roman" w:cs="Times New Roman"/>
                <w:sz w:val="21"/>
                <w:szCs w:val="21"/>
              </w:rPr>
            </w:pPr>
          </w:p>
          <w:p w14:paraId="6B0806A9" w14:textId="77777777" w:rsidR="003B46EE" w:rsidRPr="00E81B04" w:rsidRDefault="003B46EE" w:rsidP="006A74BE">
            <w:pPr>
              <w:contextualSpacing/>
              <w:rPr>
                <w:rFonts w:ascii="Times New Roman" w:hAnsi="Times New Roman" w:cs="Times New Roman"/>
                <w:sz w:val="21"/>
                <w:szCs w:val="21"/>
              </w:rPr>
            </w:pPr>
          </w:p>
        </w:tc>
      </w:tr>
      <w:tr w:rsidR="003B46EE" w:rsidRPr="00E81B04" w14:paraId="3CCEC2FA" w14:textId="77777777" w:rsidTr="006A74BE">
        <w:tc>
          <w:tcPr>
            <w:tcW w:w="2695" w:type="dxa"/>
            <w:shd w:val="clear" w:color="auto" w:fill="D9D9D9" w:themeFill="background1" w:themeFillShade="D9"/>
          </w:tcPr>
          <w:p w14:paraId="1844DA85"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Phone Number:</w:t>
            </w:r>
          </w:p>
        </w:tc>
        <w:tc>
          <w:tcPr>
            <w:tcW w:w="7735" w:type="dxa"/>
          </w:tcPr>
          <w:p w14:paraId="247FED58" w14:textId="77777777" w:rsidR="003B46EE" w:rsidRPr="00E81B04" w:rsidRDefault="003B46EE" w:rsidP="006A74BE">
            <w:pPr>
              <w:contextualSpacing/>
              <w:rPr>
                <w:rFonts w:ascii="Times New Roman" w:hAnsi="Times New Roman" w:cs="Times New Roman"/>
                <w:sz w:val="21"/>
                <w:szCs w:val="21"/>
              </w:rPr>
            </w:pPr>
          </w:p>
          <w:p w14:paraId="5AC11851" w14:textId="77777777" w:rsidR="003B46EE" w:rsidRPr="00E81B04" w:rsidRDefault="003B46EE" w:rsidP="006A74BE">
            <w:pPr>
              <w:contextualSpacing/>
              <w:rPr>
                <w:rFonts w:ascii="Times New Roman" w:hAnsi="Times New Roman" w:cs="Times New Roman"/>
                <w:sz w:val="21"/>
                <w:szCs w:val="21"/>
              </w:rPr>
            </w:pPr>
          </w:p>
        </w:tc>
      </w:tr>
      <w:tr w:rsidR="003B46EE" w:rsidRPr="00E81B04" w14:paraId="577E9BBD" w14:textId="77777777" w:rsidTr="006A74BE">
        <w:tc>
          <w:tcPr>
            <w:tcW w:w="2695" w:type="dxa"/>
            <w:shd w:val="clear" w:color="auto" w:fill="D9D9D9" w:themeFill="background1" w:themeFillShade="D9"/>
          </w:tcPr>
          <w:p w14:paraId="631ACBB5" w14:textId="77777777" w:rsidR="003B46EE" w:rsidRPr="00E81B04" w:rsidRDefault="003B46EE" w:rsidP="006A74BE">
            <w:pPr>
              <w:contextualSpacing/>
              <w:jc w:val="right"/>
              <w:rPr>
                <w:rFonts w:ascii="Times New Roman" w:hAnsi="Times New Roman" w:cs="Times New Roman"/>
                <w:b/>
                <w:bCs/>
                <w:sz w:val="21"/>
                <w:szCs w:val="21"/>
              </w:rPr>
            </w:pPr>
            <w:r w:rsidRPr="00E81B04">
              <w:rPr>
                <w:rFonts w:ascii="Times New Roman" w:hAnsi="Times New Roman" w:cs="Times New Roman"/>
                <w:b/>
                <w:bCs/>
                <w:sz w:val="21"/>
                <w:szCs w:val="21"/>
              </w:rPr>
              <w:t>Email Address:</w:t>
            </w:r>
          </w:p>
          <w:p w14:paraId="1605C542" w14:textId="77777777" w:rsidR="003B46EE" w:rsidRPr="00E81B04" w:rsidRDefault="003B46EE" w:rsidP="006A74BE">
            <w:pPr>
              <w:contextualSpacing/>
              <w:jc w:val="right"/>
              <w:rPr>
                <w:rFonts w:ascii="Times New Roman" w:hAnsi="Times New Roman" w:cs="Times New Roman"/>
                <w:b/>
                <w:bCs/>
                <w:sz w:val="21"/>
                <w:szCs w:val="21"/>
              </w:rPr>
            </w:pPr>
          </w:p>
        </w:tc>
        <w:tc>
          <w:tcPr>
            <w:tcW w:w="7735" w:type="dxa"/>
          </w:tcPr>
          <w:p w14:paraId="766D3B08" w14:textId="77777777" w:rsidR="003B46EE" w:rsidRPr="00E81B04" w:rsidRDefault="003B46EE" w:rsidP="006A74BE">
            <w:pPr>
              <w:contextualSpacing/>
              <w:rPr>
                <w:rFonts w:ascii="Times New Roman" w:hAnsi="Times New Roman" w:cs="Times New Roman"/>
                <w:sz w:val="21"/>
                <w:szCs w:val="21"/>
              </w:rPr>
            </w:pPr>
          </w:p>
        </w:tc>
      </w:tr>
    </w:tbl>
    <w:p w14:paraId="2F2988FD" w14:textId="77777777" w:rsidR="003B46EE" w:rsidRPr="00E81B04" w:rsidRDefault="003B46EE" w:rsidP="003B46EE">
      <w:pPr>
        <w:rPr>
          <w:rFonts w:ascii="Times New Roman" w:hAnsi="Times New Roman" w:cs="Times New Roman"/>
          <w:sz w:val="21"/>
          <w:szCs w:val="21"/>
        </w:rPr>
      </w:pPr>
      <w:r w:rsidRPr="00E81B04">
        <w:rPr>
          <w:rFonts w:ascii="Times New Roman" w:hAnsi="Times New Roman" w:cs="Times New Roman"/>
          <w:noProof/>
          <w:sz w:val="21"/>
          <w:szCs w:val="21"/>
        </w:rPr>
        <mc:AlternateContent>
          <mc:Choice Requires="wps">
            <w:drawing>
              <wp:anchor distT="0" distB="0" distL="114300" distR="114300" simplePos="0" relativeHeight="251660288" behindDoc="0" locked="0" layoutInCell="1" allowOverlap="1" wp14:anchorId="01EE0054" wp14:editId="228F3BC2">
                <wp:simplePos x="0" y="0"/>
                <wp:positionH relativeFrom="column">
                  <wp:posOffset>97155</wp:posOffset>
                </wp:positionH>
                <wp:positionV relativeFrom="paragraph">
                  <wp:posOffset>184150</wp:posOffset>
                </wp:positionV>
                <wp:extent cx="6896100" cy="1824566"/>
                <wp:effectExtent l="0" t="0" r="19050" b="23495"/>
                <wp:wrapNone/>
                <wp:docPr id="1027521481" name="Rectangle 2"/>
                <wp:cNvGraphicFramePr/>
                <a:graphic xmlns:a="http://schemas.openxmlformats.org/drawingml/2006/main">
                  <a:graphicData uri="http://schemas.microsoft.com/office/word/2010/wordprocessingShape">
                    <wps:wsp>
                      <wps:cNvSpPr/>
                      <wps:spPr>
                        <a:xfrm>
                          <a:off x="0" y="0"/>
                          <a:ext cx="6896100" cy="1824566"/>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37A3164E" id="Rectangle 2" o:spid="_x0000_s1026" style="position:absolute;margin-left:7.65pt;margin-top:14.5pt;width:543pt;height:14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" filled="f" strokecolor="#042433" strokeweight="1pt"/>
            </w:pict>
          </mc:Fallback>
        </mc:AlternateContent>
      </w:r>
    </w:p>
    <w:p w14:paraId="677917E4" w14:textId="77777777" w:rsidR="003B46EE" w:rsidRPr="00E81B04" w:rsidRDefault="003B46EE" w:rsidP="003B46EE">
      <w:pPr>
        <w:ind w:left="360"/>
        <w:contextualSpacing/>
        <w:rPr>
          <w:rFonts w:ascii="Times New Roman" w:hAnsi="Times New Roman" w:cs="Times New Roman"/>
          <w:b/>
          <w:bCs/>
          <w:sz w:val="21"/>
          <w:szCs w:val="21"/>
        </w:rPr>
      </w:pPr>
      <w:r w:rsidRPr="00E81B04">
        <w:rPr>
          <w:rFonts w:ascii="Times New Roman" w:hAnsi="Times New Roman" w:cs="Times New Roman"/>
          <w:b/>
          <w:bCs/>
          <w:sz w:val="21"/>
          <w:szCs w:val="21"/>
        </w:rPr>
        <w:t>Certification and Signature</w:t>
      </w:r>
    </w:p>
    <w:p w14:paraId="2B9678B2" w14:textId="77777777" w:rsidR="003B46EE" w:rsidRPr="00E81B04" w:rsidRDefault="003B46EE" w:rsidP="003B46EE">
      <w:pPr>
        <w:ind w:left="360"/>
        <w:contextualSpacing/>
        <w:rPr>
          <w:rFonts w:ascii="Times New Roman" w:hAnsi="Times New Roman" w:cs="Times New Roman"/>
          <w:sz w:val="21"/>
          <w:szCs w:val="21"/>
        </w:rPr>
      </w:pPr>
      <w:r w:rsidRPr="00E81B04">
        <w:rPr>
          <w:rFonts w:ascii="Times New Roman" w:hAnsi="Times New Roman" w:cs="Times New Roman"/>
          <w:sz w:val="21"/>
          <w:szCs w:val="21"/>
        </w:rPr>
        <w:t>By signing below, the undersigned certifies that the respondent has reviewed and understands all terms and conditions of the solicitation and has the legal authority to submit this response on behalf of the organization. The undersigned acknowledges that the response is binding and that any misrepresentation may result in disqualification.</w:t>
      </w:r>
    </w:p>
    <w:p w14:paraId="46A10999" w14:textId="77777777" w:rsidR="003B46EE" w:rsidRPr="00E81B04" w:rsidRDefault="003B46EE" w:rsidP="003B46EE">
      <w:pPr>
        <w:ind w:left="360"/>
        <w:contextualSpacing/>
        <w:rPr>
          <w:rFonts w:ascii="Times New Roman" w:hAnsi="Times New Roman" w:cs="Times New Roman"/>
          <w:sz w:val="21"/>
          <w:szCs w:val="21"/>
        </w:rPr>
      </w:pPr>
    </w:p>
    <w:p w14:paraId="2AFA109E" w14:textId="77777777" w:rsidR="003B46EE" w:rsidRPr="00E81B04" w:rsidRDefault="003B46EE" w:rsidP="003B46EE">
      <w:pPr>
        <w:spacing w:line="480" w:lineRule="auto"/>
        <w:ind w:left="360"/>
        <w:contextualSpacing/>
        <w:rPr>
          <w:rFonts w:ascii="Times New Roman" w:hAnsi="Times New Roman" w:cs="Times New Roman"/>
          <w:sz w:val="21"/>
          <w:szCs w:val="21"/>
        </w:rPr>
      </w:pPr>
      <w:r w:rsidRPr="00E81B04">
        <w:rPr>
          <w:rFonts w:ascii="Times New Roman" w:hAnsi="Times New Roman" w:cs="Times New Roman"/>
          <w:b/>
          <w:bCs/>
          <w:noProof/>
          <w:sz w:val="21"/>
          <w:szCs w:val="21"/>
        </w:rPr>
        <mc:AlternateContent>
          <mc:Choice Requires="wps">
            <w:drawing>
              <wp:anchor distT="0" distB="0" distL="114300" distR="114300" simplePos="0" relativeHeight="251659264" behindDoc="0" locked="0" layoutInCell="1" allowOverlap="1" wp14:anchorId="6BF43F84" wp14:editId="1435AB15">
                <wp:simplePos x="0" y="0"/>
                <wp:positionH relativeFrom="column">
                  <wp:posOffset>5333617</wp:posOffset>
                </wp:positionH>
                <wp:positionV relativeFrom="paragraph">
                  <wp:posOffset>80337</wp:posOffset>
                </wp:positionV>
                <wp:extent cx="114300" cy="448733"/>
                <wp:effectExtent l="0" t="0" r="19050" b="27940"/>
                <wp:wrapNone/>
                <wp:docPr id="1669634270" name="Rectangle 1"/>
                <wp:cNvGraphicFramePr/>
                <a:graphic xmlns:a="http://schemas.openxmlformats.org/drawingml/2006/main">
                  <a:graphicData uri="http://schemas.microsoft.com/office/word/2010/wordprocessingShape">
                    <wps:wsp>
                      <wps:cNvSpPr/>
                      <wps:spPr>
                        <a:xfrm>
                          <a:off x="0" y="0"/>
                          <a:ext cx="114300" cy="448733"/>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1A95B557" id="Rectangle 1" o:spid="_x0000_s1026" style="position:absolute;margin-left:419.95pt;margin-top:6.35pt;width:9pt;height:3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" fillcolor="window" strokecolor="window" strokeweight="1pt"/>
            </w:pict>
          </mc:Fallback>
        </mc:AlternateContent>
      </w:r>
      <w:r w:rsidRPr="00E81B04">
        <w:rPr>
          <w:rFonts w:ascii="Times New Roman" w:hAnsi="Times New Roman" w:cs="Times New Roman"/>
          <w:b/>
          <w:bCs/>
          <w:sz w:val="21"/>
          <w:szCs w:val="21"/>
        </w:rPr>
        <w:t>Authorized Signature:</w:t>
      </w:r>
      <w:r w:rsidRPr="00E81B04">
        <w:rPr>
          <w:rFonts w:ascii="Times New Roman" w:hAnsi="Times New Roman" w:cs="Times New Roman"/>
          <w:sz w:val="21"/>
          <w:szCs w:val="21"/>
        </w:rPr>
        <w:t xml:space="preserve"> __________________________________________________________</w:t>
      </w:r>
    </w:p>
    <w:p w14:paraId="565C55AA" w14:textId="77777777" w:rsidR="003B46EE" w:rsidRPr="00E81B04" w:rsidRDefault="003B46EE" w:rsidP="003B46EE">
      <w:pPr>
        <w:spacing w:line="480" w:lineRule="auto"/>
        <w:ind w:left="360"/>
        <w:contextualSpacing/>
        <w:rPr>
          <w:rFonts w:ascii="Times New Roman" w:hAnsi="Times New Roman" w:cs="Times New Roman"/>
          <w:sz w:val="21"/>
          <w:szCs w:val="21"/>
        </w:rPr>
      </w:pPr>
      <w:r w:rsidRPr="00E81B04">
        <w:rPr>
          <w:rFonts w:ascii="Times New Roman" w:hAnsi="Times New Roman" w:cs="Times New Roman"/>
          <w:b/>
          <w:bCs/>
          <w:sz w:val="21"/>
          <w:szCs w:val="21"/>
        </w:rPr>
        <w:t>Date:</w:t>
      </w:r>
      <w:r w:rsidRPr="00E81B04">
        <w:rPr>
          <w:rFonts w:ascii="Times New Roman" w:hAnsi="Times New Roman" w:cs="Times New Roman"/>
          <w:sz w:val="21"/>
          <w:szCs w:val="21"/>
        </w:rPr>
        <w:t xml:space="preserve"> _________________________________________________________________________</w:t>
      </w:r>
    </w:p>
    <w:p w14:paraId="2F4F338D" w14:textId="77777777" w:rsidR="003B46EE" w:rsidRPr="00E81B04" w:rsidRDefault="003B46EE" w:rsidP="003B46EE">
      <w:pPr>
        <w:rPr>
          <w:rFonts w:ascii="Times New Roman" w:hAnsi="Times New Roman" w:cs="Times New Roman"/>
          <w:sz w:val="21"/>
          <w:szCs w:val="21"/>
        </w:rPr>
      </w:pPr>
      <w:r w:rsidRPr="00E81B04">
        <w:rPr>
          <w:rFonts w:ascii="Times New Roman" w:hAnsi="Times New Roman" w:cs="Times New Roman"/>
          <w:sz w:val="21"/>
          <w:szCs w:val="21"/>
        </w:rPr>
        <w:br w:type="page"/>
      </w:r>
    </w:p>
    <w:p w14:paraId="0C796511" w14:textId="77777777" w:rsidR="003B46EE" w:rsidRPr="00FA4246" w:rsidRDefault="003B46EE" w:rsidP="003B46EE">
      <w:pPr>
        <w:spacing w:before="100" w:beforeAutospacing="1" w:after="100" w:afterAutospacing="1" w:line="240" w:lineRule="auto"/>
        <w:jc w:val="center"/>
        <w:outlineLvl w:val="2"/>
        <w:rPr>
          <w:rFonts w:ascii="Times New Roman" w:eastAsia="Times New Roman" w:hAnsi="Times New Roman" w:cs="Times New Roman"/>
          <w:b/>
          <w:bCs/>
          <w:kern w:val="0"/>
          <w:sz w:val="22"/>
          <w:szCs w:val="22"/>
          <w14:ligatures w14:val="none"/>
        </w:rPr>
      </w:pPr>
      <w:r w:rsidRPr="00FA4246">
        <w:rPr>
          <w:rFonts w:ascii="Times New Roman" w:eastAsia="Times New Roman" w:hAnsi="Times New Roman" w:cs="Times New Roman"/>
          <w:b/>
          <w:bCs/>
          <w:kern w:val="0"/>
          <w:sz w:val="22"/>
          <w:szCs w:val="22"/>
          <w14:ligatures w14:val="none"/>
        </w:rPr>
        <w:lastRenderedPageBreak/>
        <w:t>CERTIFICATION REGARDING RECEIPT AND ACKNOWLEDGEMENT OF ADDENDA</w:t>
      </w:r>
    </w:p>
    <w:p w14:paraId="28270389" w14:textId="77777777" w:rsidR="003B46EE" w:rsidRPr="00FA4246" w:rsidRDefault="003B46EE" w:rsidP="003B46E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FA4246">
        <w:rPr>
          <w:rFonts w:ascii="Times New Roman" w:eastAsia="Times New Roman" w:hAnsi="Times New Roman" w:cs="Times New Roman"/>
          <w:kern w:val="0"/>
          <w:sz w:val="22"/>
          <w:szCs w:val="22"/>
          <w14:ligatures w14:val="none"/>
        </w:rPr>
        <w:t xml:space="preserve">By signing below, the undersigned certifies that the </w:t>
      </w:r>
      <w:r>
        <w:rPr>
          <w:rFonts w:ascii="Times New Roman" w:eastAsia="Times New Roman" w:hAnsi="Times New Roman" w:cs="Times New Roman"/>
          <w:kern w:val="0"/>
          <w:sz w:val="22"/>
          <w:szCs w:val="22"/>
          <w14:ligatures w14:val="none"/>
        </w:rPr>
        <w:t>respondent</w:t>
      </w:r>
      <w:r w:rsidRPr="00FA4246">
        <w:rPr>
          <w:rFonts w:ascii="Times New Roman" w:eastAsia="Times New Roman" w:hAnsi="Times New Roman" w:cs="Times New Roman"/>
          <w:kern w:val="0"/>
          <w:sz w:val="22"/>
          <w:szCs w:val="22"/>
          <w14:ligatures w14:val="none"/>
        </w:rPr>
        <w:t xml:space="preserve"> has received and reviewed all addenda issued in relation to the solicitation or contract identified above and acknowledges the following:</w:t>
      </w:r>
    </w:p>
    <w:p w14:paraId="7BBF67BF" w14:textId="77777777" w:rsidR="003B46EE" w:rsidRPr="00FA4246" w:rsidRDefault="003B46EE" w:rsidP="003B46EE">
      <w:pPr>
        <w:numPr>
          <w:ilvl w:val="0"/>
          <w:numId w:val="2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FA4246">
        <w:rPr>
          <w:rFonts w:ascii="Times New Roman" w:eastAsia="Times New Roman" w:hAnsi="Times New Roman" w:cs="Times New Roman"/>
          <w:b/>
          <w:bCs/>
          <w:kern w:val="0"/>
          <w:sz w:val="22"/>
          <w:szCs w:val="22"/>
          <w14:ligatures w14:val="none"/>
        </w:rPr>
        <w:t>Receipt of Addenda</w:t>
      </w:r>
      <w:r w:rsidRPr="00FA4246">
        <w:rPr>
          <w:rFonts w:ascii="Times New Roman" w:eastAsia="Times New Roman" w:hAnsi="Times New Roman" w:cs="Times New Roman"/>
          <w:kern w:val="0"/>
          <w:sz w:val="22"/>
          <w:szCs w:val="22"/>
          <w14:ligatures w14:val="none"/>
        </w:rPr>
        <w:t xml:space="preserve">: The </w:t>
      </w:r>
      <w:r>
        <w:rPr>
          <w:rFonts w:ascii="Times New Roman" w:eastAsia="Times New Roman" w:hAnsi="Times New Roman" w:cs="Times New Roman"/>
          <w:kern w:val="0"/>
          <w:sz w:val="22"/>
          <w:szCs w:val="22"/>
          <w14:ligatures w14:val="none"/>
        </w:rPr>
        <w:t>respondent</w:t>
      </w:r>
      <w:r w:rsidRPr="00FA4246">
        <w:rPr>
          <w:rFonts w:ascii="Times New Roman" w:eastAsia="Times New Roman" w:hAnsi="Times New Roman" w:cs="Times New Roman"/>
          <w:kern w:val="0"/>
          <w:sz w:val="22"/>
          <w:szCs w:val="22"/>
          <w14:ligatures w14:val="none"/>
        </w:rPr>
        <w:t xml:space="preserve"> confirms that it has received all addenda which have been issued as part of the solicitation process or as amendments to the original contract documents.</w:t>
      </w:r>
    </w:p>
    <w:p w14:paraId="78FC0770" w14:textId="77777777" w:rsidR="003B46EE" w:rsidRPr="00FA4246" w:rsidRDefault="003B46EE" w:rsidP="003B46EE">
      <w:pPr>
        <w:numPr>
          <w:ilvl w:val="0"/>
          <w:numId w:val="2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FA4246">
        <w:rPr>
          <w:rFonts w:ascii="Times New Roman" w:eastAsia="Times New Roman" w:hAnsi="Times New Roman" w:cs="Times New Roman"/>
          <w:b/>
          <w:bCs/>
          <w:kern w:val="0"/>
          <w:sz w:val="22"/>
          <w:szCs w:val="22"/>
          <w14:ligatures w14:val="none"/>
        </w:rPr>
        <w:t>Review and Acknowledgment</w:t>
      </w:r>
      <w:r w:rsidRPr="00FA4246">
        <w:rPr>
          <w:rFonts w:ascii="Times New Roman" w:eastAsia="Times New Roman" w:hAnsi="Times New Roman" w:cs="Times New Roman"/>
          <w:kern w:val="0"/>
          <w:sz w:val="22"/>
          <w:szCs w:val="22"/>
          <w14:ligatures w14:val="none"/>
        </w:rPr>
        <w:t xml:space="preserve">: The </w:t>
      </w:r>
      <w:r>
        <w:rPr>
          <w:rFonts w:ascii="Times New Roman" w:eastAsia="Times New Roman" w:hAnsi="Times New Roman" w:cs="Times New Roman"/>
          <w:kern w:val="0"/>
          <w:sz w:val="22"/>
          <w:szCs w:val="22"/>
          <w14:ligatures w14:val="none"/>
        </w:rPr>
        <w:t>respondent</w:t>
      </w:r>
      <w:r w:rsidRPr="00FA4246">
        <w:rPr>
          <w:rFonts w:ascii="Times New Roman" w:eastAsia="Times New Roman" w:hAnsi="Times New Roman" w:cs="Times New Roman"/>
          <w:kern w:val="0"/>
          <w:sz w:val="22"/>
          <w:szCs w:val="22"/>
          <w14:ligatures w14:val="none"/>
        </w:rPr>
        <w:t xml:space="preserve"> has reviewed the content of all addenda and understands how each addendum modifies or clarifies the original solicitation or contract documents. The </w:t>
      </w:r>
      <w:r>
        <w:rPr>
          <w:rFonts w:ascii="Times New Roman" w:eastAsia="Times New Roman" w:hAnsi="Times New Roman" w:cs="Times New Roman"/>
          <w:kern w:val="0"/>
          <w:sz w:val="22"/>
          <w:szCs w:val="22"/>
          <w14:ligatures w14:val="none"/>
        </w:rPr>
        <w:t>respondent</w:t>
      </w:r>
      <w:r w:rsidRPr="00FA4246">
        <w:rPr>
          <w:rFonts w:ascii="Times New Roman" w:eastAsia="Times New Roman" w:hAnsi="Times New Roman" w:cs="Times New Roman"/>
          <w:kern w:val="0"/>
          <w:sz w:val="22"/>
          <w:szCs w:val="22"/>
          <w14:ligatures w14:val="none"/>
        </w:rPr>
        <w:t xml:space="preserve"> acknowledges that any changes or requirements included in the addenda will be incorporated into the </w:t>
      </w:r>
      <w:r>
        <w:rPr>
          <w:rFonts w:ascii="Times New Roman" w:eastAsia="Times New Roman" w:hAnsi="Times New Roman" w:cs="Times New Roman"/>
          <w:kern w:val="0"/>
          <w:sz w:val="22"/>
          <w:szCs w:val="22"/>
          <w14:ligatures w14:val="none"/>
        </w:rPr>
        <w:t xml:space="preserve">respondent’s </w:t>
      </w:r>
      <w:r w:rsidRPr="00FA4246">
        <w:rPr>
          <w:rFonts w:ascii="Times New Roman" w:eastAsia="Times New Roman" w:hAnsi="Times New Roman" w:cs="Times New Roman"/>
          <w:kern w:val="0"/>
          <w:sz w:val="22"/>
          <w:szCs w:val="22"/>
          <w14:ligatures w14:val="none"/>
        </w:rPr>
        <w:t>proposal or performance of the contract.</w:t>
      </w:r>
    </w:p>
    <w:p w14:paraId="77B65A08" w14:textId="77777777" w:rsidR="003B46EE" w:rsidRPr="00FA4246" w:rsidRDefault="003B46EE" w:rsidP="003B46EE">
      <w:pPr>
        <w:numPr>
          <w:ilvl w:val="0"/>
          <w:numId w:val="2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FA4246">
        <w:rPr>
          <w:rFonts w:ascii="Times New Roman" w:eastAsia="Times New Roman" w:hAnsi="Times New Roman" w:cs="Times New Roman"/>
          <w:b/>
          <w:bCs/>
          <w:kern w:val="0"/>
          <w:sz w:val="22"/>
          <w:szCs w:val="22"/>
          <w14:ligatures w14:val="none"/>
        </w:rPr>
        <w:t>No Misunderstanding or Dispute</w:t>
      </w:r>
      <w:r w:rsidRPr="00FA4246">
        <w:rPr>
          <w:rFonts w:ascii="Times New Roman" w:eastAsia="Times New Roman" w:hAnsi="Times New Roman" w:cs="Times New Roman"/>
          <w:kern w:val="0"/>
          <w:sz w:val="22"/>
          <w:szCs w:val="22"/>
          <w14:ligatures w14:val="none"/>
        </w:rPr>
        <w:t xml:space="preserve">: The </w:t>
      </w:r>
      <w:r>
        <w:rPr>
          <w:rFonts w:ascii="Times New Roman" w:eastAsia="Times New Roman" w:hAnsi="Times New Roman" w:cs="Times New Roman"/>
          <w:kern w:val="0"/>
          <w:sz w:val="22"/>
          <w:szCs w:val="22"/>
          <w14:ligatures w14:val="none"/>
        </w:rPr>
        <w:t>respondent</w:t>
      </w:r>
      <w:r w:rsidRPr="00FA4246">
        <w:rPr>
          <w:rFonts w:ascii="Times New Roman" w:eastAsia="Times New Roman" w:hAnsi="Times New Roman" w:cs="Times New Roman"/>
          <w:kern w:val="0"/>
          <w:sz w:val="22"/>
          <w:szCs w:val="22"/>
          <w14:ligatures w14:val="none"/>
        </w:rPr>
        <w:t xml:space="preserve"> certifies that there are no misunderstandings or disputes regarding the addenda and that all modifications or clarifications have been accounted for in the </w:t>
      </w:r>
      <w:r>
        <w:rPr>
          <w:rFonts w:ascii="Times New Roman" w:eastAsia="Times New Roman" w:hAnsi="Times New Roman" w:cs="Times New Roman"/>
          <w:kern w:val="0"/>
          <w:sz w:val="22"/>
          <w:szCs w:val="22"/>
          <w14:ligatures w14:val="none"/>
        </w:rPr>
        <w:t xml:space="preserve">respondent’s </w:t>
      </w:r>
      <w:r w:rsidRPr="00FA4246">
        <w:rPr>
          <w:rFonts w:ascii="Times New Roman" w:eastAsia="Times New Roman" w:hAnsi="Times New Roman" w:cs="Times New Roman"/>
          <w:kern w:val="0"/>
          <w:sz w:val="22"/>
          <w:szCs w:val="22"/>
          <w14:ligatures w14:val="none"/>
        </w:rPr>
        <w:t>proposal and subsequent obligations under the contract.</w:t>
      </w:r>
    </w:p>
    <w:p w14:paraId="29A8D8F9" w14:textId="77777777" w:rsidR="003B46EE" w:rsidRPr="00FA4246" w:rsidRDefault="003B46EE" w:rsidP="003B46EE">
      <w:pPr>
        <w:numPr>
          <w:ilvl w:val="0"/>
          <w:numId w:val="24"/>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FA4246">
        <w:rPr>
          <w:rFonts w:ascii="Times New Roman" w:eastAsia="Times New Roman" w:hAnsi="Times New Roman" w:cs="Times New Roman"/>
          <w:b/>
          <w:bCs/>
          <w:kern w:val="0"/>
          <w:sz w:val="22"/>
          <w:szCs w:val="22"/>
          <w14:ligatures w14:val="none"/>
        </w:rPr>
        <w:t>Contractor Responsibility</w:t>
      </w:r>
      <w:r w:rsidRPr="00FA4246">
        <w:rPr>
          <w:rFonts w:ascii="Times New Roman" w:eastAsia="Times New Roman" w:hAnsi="Times New Roman" w:cs="Times New Roman"/>
          <w:kern w:val="0"/>
          <w:sz w:val="22"/>
          <w:szCs w:val="22"/>
          <w14:ligatures w14:val="none"/>
        </w:rPr>
        <w:t xml:space="preserve">: The </w:t>
      </w:r>
      <w:r>
        <w:rPr>
          <w:rFonts w:ascii="Times New Roman" w:eastAsia="Times New Roman" w:hAnsi="Times New Roman" w:cs="Times New Roman"/>
          <w:kern w:val="0"/>
          <w:sz w:val="22"/>
          <w:szCs w:val="22"/>
          <w14:ligatures w14:val="none"/>
        </w:rPr>
        <w:t>respondent</w:t>
      </w:r>
      <w:r w:rsidRPr="00FA4246">
        <w:rPr>
          <w:rFonts w:ascii="Times New Roman" w:eastAsia="Times New Roman" w:hAnsi="Times New Roman" w:cs="Times New Roman"/>
          <w:kern w:val="0"/>
          <w:sz w:val="22"/>
          <w:szCs w:val="22"/>
          <w14:ligatures w14:val="none"/>
        </w:rPr>
        <w:t xml:space="preserve"> acknowledges full responsibility for complying with all the terms and conditions of the original solicitation or contract as modified by the addenda, and understands that failure to comply may result in disqualification or other consequences as determined by the contracting agency.</w:t>
      </w:r>
    </w:p>
    <w:p w14:paraId="4D9889DE" w14:textId="77777777" w:rsidR="003B46EE" w:rsidRPr="00FA4246" w:rsidRDefault="003B46EE" w:rsidP="003B46EE">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FA4246">
        <w:rPr>
          <w:rFonts w:ascii="Times New Roman" w:eastAsia="Times New Roman" w:hAnsi="Times New Roman" w:cs="Times New Roman"/>
          <w:b/>
          <w:bCs/>
          <w:kern w:val="0"/>
          <w:sz w:val="22"/>
          <w:szCs w:val="22"/>
          <w14:ligatures w14:val="none"/>
        </w:rPr>
        <w:t>Signature and Acceptance</w:t>
      </w:r>
    </w:p>
    <w:p w14:paraId="6FEDF970" w14:textId="77777777" w:rsidR="003B46EE" w:rsidRPr="00FA4246" w:rsidRDefault="003B46EE" w:rsidP="003B46EE">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FA4246">
        <w:rPr>
          <w:rFonts w:ascii="Times New Roman" w:eastAsia="Times New Roman" w:hAnsi="Times New Roman" w:cs="Times New Roman"/>
          <w:kern w:val="0"/>
          <w:sz w:val="22"/>
          <w:szCs w:val="22"/>
          <w14:ligatures w14:val="none"/>
        </w:rPr>
        <w:t xml:space="preserve">The undersigned certifies that the information provided herein is accurate and complete to the best of its knowledge, and that the </w:t>
      </w:r>
      <w:r>
        <w:rPr>
          <w:rFonts w:ascii="Times New Roman" w:eastAsia="Times New Roman" w:hAnsi="Times New Roman" w:cs="Times New Roman"/>
          <w:kern w:val="0"/>
          <w:sz w:val="22"/>
          <w:szCs w:val="22"/>
          <w14:ligatures w14:val="none"/>
        </w:rPr>
        <w:t>respondent</w:t>
      </w:r>
      <w:r w:rsidRPr="00FA4246">
        <w:rPr>
          <w:rFonts w:ascii="Times New Roman" w:eastAsia="Times New Roman" w:hAnsi="Times New Roman" w:cs="Times New Roman"/>
          <w:kern w:val="0"/>
          <w:sz w:val="22"/>
          <w:szCs w:val="22"/>
          <w14:ligatures w14:val="none"/>
        </w:rPr>
        <w:t xml:space="preserve"> has received, reviewed, and understood all addenda issued in relation to the solicitation or contract.</w:t>
      </w:r>
    </w:p>
    <w:p w14:paraId="17873E31" w14:textId="77777777" w:rsidR="003B46EE" w:rsidRPr="00FA4246" w:rsidRDefault="003B46EE" w:rsidP="003B46EE">
      <w:pPr>
        <w:spacing w:line="360" w:lineRule="auto"/>
        <w:rPr>
          <w:rStyle w:val="Strong"/>
          <w:rFonts w:ascii="Times New Roman" w:hAnsi="Times New Roman" w:cs="Times New Roman"/>
          <w:sz w:val="22"/>
          <w:szCs w:val="22"/>
        </w:rPr>
      </w:pPr>
      <w:r w:rsidRPr="00FA4246">
        <w:rPr>
          <w:rFonts w:ascii="Times New Roman" w:hAnsi="Times New Roman" w:cs="Times New Roman"/>
          <w:b/>
          <w:bCs/>
          <w:noProof/>
          <w:sz w:val="22"/>
          <w:szCs w:val="22"/>
        </w:rPr>
        <mc:AlternateContent>
          <mc:Choice Requires="wps">
            <w:drawing>
              <wp:anchor distT="0" distB="0" distL="114300" distR="114300" simplePos="0" relativeHeight="251661312" behindDoc="0" locked="0" layoutInCell="1" allowOverlap="1" wp14:anchorId="69F10F7B" wp14:editId="5FEBCD21">
                <wp:simplePos x="0" y="0"/>
                <wp:positionH relativeFrom="column">
                  <wp:posOffset>5041944</wp:posOffset>
                </wp:positionH>
                <wp:positionV relativeFrom="paragraph">
                  <wp:posOffset>32385</wp:posOffset>
                </wp:positionV>
                <wp:extent cx="179407" cy="1145894"/>
                <wp:effectExtent l="0" t="0" r="0" b="0"/>
                <wp:wrapNone/>
                <wp:docPr id="866925055" name="Rectangle 1"/>
                <wp:cNvGraphicFramePr/>
                <a:graphic xmlns:a="http://schemas.openxmlformats.org/drawingml/2006/main">
                  <a:graphicData uri="http://schemas.microsoft.com/office/word/2010/wordprocessingShape">
                    <wps:wsp>
                      <wps:cNvSpPr/>
                      <wps:spPr>
                        <a:xfrm>
                          <a:off x="0" y="0"/>
                          <a:ext cx="179407" cy="114589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03A5E34D" id="Rectangle 1" o:spid="_x0000_s1026" style="position:absolute;margin-left:397pt;margin-top:2.55pt;width:14.15pt;height:9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" fillcolor="window" stroked="f" strokeweight="1pt"/>
            </w:pict>
          </mc:Fallback>
        </mc:AlternateContent>
      </w:r>
      <w:r>
        <w:rPr>
          <w:rFonts w:ascii="Times New Roman" w:hAnsi="Times New Roman" w:cs="Times New Roman"/>
          <w:b/>
          <w:bCs/>
          <w:noProof/>
          <w:sz w:val="22"/>
          <w:szCs w:val="22"/>
        </w:rPr>
        <w:t>Respondent</w:t>
      </w:r>
      <w:r w:rsidRPr="00FA4246">
        <w:rPr>
          <w:rStyle w:val="Strong"/>
          <w:rFonts w:ascii="Times New Roman" w:hAnsi="Times New Roman" w:cs="Times New Roman"/>
          <w:sz w:val="22"/>
          <w:szCs w:val="22"/>
        </w:rPr>
        <w:t xml:space="preserve"> Name: _________________________________________________________</w:t>
      </w:r>
      <w:r>
        <w:rPr>
          <w:rStyle w:val="Strong"/>
          <w:rFonts w:ascii="Times New Roman" w:hAnsi="Times New Roman" w:cs="Times New Roman"/>
          <w:sz w:val="22"/>
          <w:szCs w:val="22"/>
        </w:rPr>
        <w:t>_</w:t>
      </w:r>
      <w:r w:rsidRPr="00FA4246">
        <w:rPr>
          <w:rFonts w:ascii="Times New Roman" w:hAnsi="Times New Roman" w:cs="Times New Roman"/>
          <w:sz w:val="22"/>
          <w:szCs w:val="22"/>
        </w:rPr>
        <w:br/>
      </w:r>
      <w:r w:rsidRPr="00FA4246">
        <w:rPr>
          <w:rStyle w:val="Strong"/>
          <w:rFonts w:ascii="Times New Roman" w:hAnsi="Times New Roman" w:cs="Times New Roman"/>
          <w:sz w:val="22"/>
          <w:szCs w:val="22"/>
        </w:rPr>
        <w:t>Authorized Representative Name: ___________________________________________</w:t>
      </w:r>
      <w:r w:rsidRPr="00FA4246">
        <w:rPr>
          <w:rFonts w:ascii="Times New Roman" w:hAnsi="Times New Roman" w:cs="Times New Roman"/>
          <w:sz w:val="22"/>
          <w:szCs w:val="22"/>
        </w:rPr>
        <w:br/>
      </w:r>
      <w:r w:rsidRPr="00FA4246">
        <w:rPr>
          <w:rStyle w:val="Strong"/>
          <w:rFonts w:ascii="Times New Roman" w:hAnsi="Times New Roman" w:cs="Times New Roman"/>
          <w:sz w:val="22"/>
          <w:szCs w:val="22"/>
        </w:rPr>
        <w:t>Authorized Representative Title: _____________________________________________</w:t>
      </w:r>
      <w:r w:rsidRPr="00FA4246">
        <w:rPr>
          <w:rFonts w:ascii="Times New Roman" w:hAnsi="Times New Roman" w:cs="Times New Roman"/>
          <w:sz w:val="22"/>
          <w:szCs w:val="22"/>
        </w:rPr>
        <w:br/>
      </w:r>
      <w:r w:rsidRPr="00FA4246">
        <w:rPr>
          <w:rStyle w:val="Strong"/>
          <w:rFonts w:ascii="Times New Roman" w:hAnsi="Times New Roman" w:cs="Times New Roman"/>
          <w:sz w:val="22"/>
          <w:szCs w:val="22"/>
        </w:rPr>
        <w:t>Authorized Signature: ______________________________________________________</w:t>
      </w:r>
      <w:r w:rsidRPr="00FA4246">
        <w:rPr>
          <w:rFonts w:ascii="Times New Roman" w:hAnsi="Times New Roman" w:cs="Times New Roman"/>
          <w:sz w:val="22"/>
          <w:szCs w:val="22"/>
        </w:rPr>
        <w:br/>
      </w:r>
      <w:r w:rsidRPr="00FA4246">
        <w:rPr>
          <w:rStyle w:val="Strong"/>
          <w:rFonts w:ascii="Times New Roman" w:hAnsi="Times New Roman" w:cs="Times New Roman"/>
          <w:sz w:val="22"/>
          <w:szCs w:val="22"/>
        </w:rPr>
        <w:t>Date: ____________________________________________________________________</w:t>
      </w:r>
    </w:p>
    <w:p w14:paraId="3A69A50F" w14:textId="26915668" w:rsidR="00623B17" w:rsidRDefault="00623B17">
      <w:pPr>
        <w:rPr>
          <w:rFonts w:ascii="Times New Roman" w:hAnsi="Times New Roman" w:cs="Times New Roman"/>
          <w:b/>
          <w:bCs/>
          <w:sz w:val="22"/>
          <w:szCs w:val="22"/>
        </w:rPr>
      </w:pPr>
      <w:r>
        <w:rPr>
          <w:rFonts w:ascii="Times New Roman" w:hAnsi="Times New Roman" w:cs="Times New Roman"/>
          <w:b/>
          <w:bCs/>
          <w:sz w:val="22"/>
          <w:szCs w:val="22"/>
        </w:rPr>
        <w:br w:type="page"/>
      </w:r>
    </w:p>
    <w:p w14:paraId="27B41CDA" w14:textId="77777777" w:rsidR="00623B17" w:rsidRPr="00623B17" w:rsidRDefault="00623B17" w:rsidP="00623B17">
      <w:pPr>
        <w:jc w:val="center"/>
        <w:rPr>
          <w:rFonts w:ascii="Times New Roman" w:hAnsi="Times New Roman" w:cs="Times New Roman"/>
          <w:b/>
          <w:bCs/>
          <w:sz w:val="22"/>
          <w:szCs w:val="22"/>
        </w:rPr>
      </w:pPr>
      <w:r w:rsidRPr="00623B17">
        <w:rPr>
          <w:rFonts w:ascii="Times New Roman" w:hAnsi="Times New Roman" w:cs="Times New Roman"/>
          <w:b/>
          <w:bCs/>
          <w:sz w:val="22"/>
          <w:szCs w:val="22"/>
        </w:rPr>
        <w:lastRenderedPageBreak/>
        <w:t>CERTIFICATION REGARDING DEBARMENT, SUSPENSION, AND OTHER RESPONSIBILITY MATTERS</w:t>
      </w:r>
    </w:p>
    <w:p w14:paraId="43C392EA" w14:textId="77777777" w:rsidR="00623B17" w:rsidRPr="00623B17" w:rsidRDefault="00623B17" w:rsidP="00623B17">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kern w:val="0"/>
          <w:sz w:val="22"/>
          <w:szCs w:val="22"/>
          <w14:ligatures w14:val="none"/>
        </w:rPr>
        <w:t>By signing and submitting this certification, the undersigned certifies to the best of its knowledge and belief that the contractor (or its principals):</w:t>
      </w:r>
    </w:p>
    <w:p w14:paraId="40E7EBEE" w14:textId="77777777" w:rsidR="00623B17" w:rsidRPr="00623B17" w:rsidRDefault="00623B17" w:rsidP="00623B17">
      <w:pPr>
        <w:numPr>
          <w:ilvl w:val="0"/>
          <w:numId w:val="2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(a)</w:t>
      </w:r>
      <w:r w:rsidRPr="00623B17">
        <w:rPr>
          <w:rFonts w:ascii="Times New Roman" w:eastAsia="Times New Roman" w:hAnsi="Times New Roman" w:cs="Times New Roman"/>
          <w:kern w:val="0"/>
          <w:sz w:val="22"/>
          <w:szCs w:val="22"/>
          <w14:ligatures w14:val="none"/>
        </w:rPr>
        <w:t xml:space="preserve"> </w:t>
      </w:r>
      <w:r w:rsidRPr="00623B17">
        <w:rPr>
          <w:rFonts w:ascii="Times New Roman" w:eastAsia="Times New Roman" w:hAnsi="Times New Roman" w:cs="Times New Roman"/>
          <w:b/>
          <w:bCs/>
          <w:kern w:val="0"/>
          <w:sz w:val="22"/>
          <w:szCs w:val="22"/>
          <w14:ligatures w14:val="none"/>
        </w:rPr>
        <w:t>Is not currently debarred, suspended, proposed for debarment, or declared ineligible for award of contracts by any state or federal agency</w:t>
      </w:r>
      <w:r w:rsidRPr="00623B17">
        <w:rPr>
          <w:rFonts w:ascii="Times New Roman" w:eastAsia="Times New Roman" w:hAnsi="Times New Roman" w:cs="Times New Roman"/>
          <w:kern w:val="0"/>
          <w:sz w:val="22"/>
          <w:szCs w:val="22"/>
          <w14:ligatures w14:val="none"/>
        </w:rPr>
        <w:t>;</w:t>
      </w:r>
    </w:p>
    <w:p w14:paraId="1C52E9E5" w14:textId="77777777" w:rsidR="00623B17" w:rsidRPr="00623B17" w:rsidRDefault="00623B17" w:rsidP="00623B17">
      <w:pPr>
        <w:numPr>
          <w:ilvl w:val="0"/>
          <w:numId w:val="2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(b)</w:t>
      </w:r>
      <w:r w:rsidRPr="00623B17">
        <w:rPr>
          <w:rFonts w:ascii="Times New Roman" w:eastAsia="Times New Roman" w:hAnsi="Times New Roman" w:cs="Times New Roman"/>
          <w:kern w:val="0"/>
          <w:sz w:val="22"/>
          <w:szCs w:val="22"/>
          <w14:ligatures w14:val="none"/>
        </w:rPr>
        <w:t xml:space="preserve"> </w:t>
      </w:r>
      <w:r w:rsidRPr="00623B17">
        <w:rPr>
          <w:rFonts w:ascii="Times New Roman" w:eastAsia="Times New Roman" w:hAnsi="Times New Roman" w:cs="Times New Roman"/>
          <w:b/>
          <w:bCs/>
          <w:kern w:val="0"/>
          <w:sz w:val="22"/>
          <w:szCs w:val="22"/>
          <w14:ligatures w14:val="none"/>
        </w:rPr>
        <w:t>Has not been convicted of or had a civil judgment rendered against it for the commission of fraud or a criminal offense in connection with obtaining, attempting to obtain, or performing a state or federal contract or grant</w:t>
      </w:r>
      <w:r w:rsidRPr="00623B17">
        <w:rPr>
          <w:rFonts w:ascii="Times New Roman" w:eastAsia="Times New Roman" w:hAnsi="Times New Roman" w:cs="Times New Roman"/>
          <w:kern w:val="0"/>
          <w:sz w:val="22"/>
          <w:szCs w:val="22"/>
          <w14:ligatures w14:val="none"/>
        </w:rPr>
        <w:t>;</w:t>
      </w:r>
    </w:p>
    <w:p w14:paraId="33E3C744" w14:textId="77777777" w:rsidR="00623B17" w:rsidRPr="00623B17" w:rsidRDefault="00623B17" w:rsidP="00623B17">
      <w:pPr>
        <w:numPr>
          <w:ilvl w:val="0"/>
          <w:numId w:val="2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(c)</w:t>
      </w:r>
      <w:r w:rsidRPr="00623B17">
        <w:rPr>
          <w:rFonts w:ascii="Times New Roman" w:eastAsia="Times New Roman" w:hAnsi="Times New Roman" w:cs="Times New Roman"/>
          <w:kern w:val="0"/>
          <w:sz w:val="22"/>
          <w:szCs w:val="22"/>
          <w14:ligatures w14:val="none"/>
        </w:rPr>
        <w:t xml:space="preserve"> </w:t>
      </w:r>
      <w:r w:rsidRPr="00623B17">
        <w:rPr>
          <w:rFonts w:ascii="Times New Roman" w:eastAsia="Times New Roman" w:hAnsi="Times New Roman" w:cs="Times New Roman"/>
          <w:b/>
          <w:bCs/>
          <w:kern w:val="0"/>
          <w:sz w:val="22"/>
          <w:szCs w:val="22"/>
          <w14:ligatures w14:val="none"/>
        </w:rPr>
        <w:t>Is not currently indicted or otherwise criminally or civilly charged by a government entity (federal, state, or local) with the commission of any of the offenses listed in FAR 9.4</w:t>
      </w:r>
      <w:r w:rsidRPr="00623B17">
        <w:rPr>
          <w:rFonts w:ascii="Times New Roman" w:eastAsia="Times New Roman" w:hAnsi="Times New Roman" w:cs="Times New Roman"/>
          <w:kern w:val="0"/>
          <w:sz w:val="22"/>
          <w:szCs w:val="22"/>
          <w14:ligatures w14:val="none"/>
        </w:rPr>
        <w:t>;</w:t>
      </w:r>
    </w:p>
    <w:p w14:paraId="446043B6" w14:textId="77777777" w:rsidR="00623B17" w:rsidRPr="00623B17" w:rsidRDefault="00623B17" w:rsidP="00623B17">
      <w:pPr>
        <w:numPr>
          <w:ilvl w:val="0"/>
          <w:numId w:val="2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(d)</w:t>
      </w:r>
      <w:r w:rsidRPr="00623B17">
        <w:rPr>
          <w:rFonts w:ascii="Times New Roman" w:eastAsia="Times New Roman" w:hAnsi="Times New Roman" w:cs="Times New Roman"/>
          <w:kern w:val="0"/>
          <w:sz w:val="22"/>
          <w:szCs w:val="22"/>
          <w14:ligatures w14:val="none"/>
        </w:rPr>
        <w:t xml:space="preserve"> </w:t>
      </w:r>
      <w:r w:rsidRPr="00623B17">
        <w:rPr>
          <w:rFonts w:ascii="Times New Roman" w:eastAsia="Times New Roman" w:hAnsi="Times New Roman" w:cs="Times New Roman"/>
          <w:b/>
          <w:bCs/>
          <w:kern w:val="0"/>
          <w:sz w:val="22"/>
          <w:szCs w:val="22"/>
          <w14:ligatures w14:val="none"/>
        </w:rPr>
        <w:t>Has not, within a three-year period preceding this certification, been convicted or had a civil judgment rendered against it for violation of federal or state laws involving fraud, bribery, or a false claim or statement</w:t>
      </w:r>
      <w:r w:rsidRPr="00623B17">
        <w:rPr>
          <w:rFonts w:ascii="Times New Roman" w:eastAsia="Times New Roman" w:hAnsi="Times New Roman" w:cs="Times New Roman"/>
          <w:kern w:val="0"/>
          <w:sz w:val="22"/>
          <w:szCs w:val="22"/>
          <w14:ligatures w14:val="none"/>
        </w:rPr>
        <w:t>;</w:t>
      </w:r>
    </w:p>
    <w:p w14:paraId="3C1265F3" w14:textId="77777777" w:rsidR="00623B17" w:rsidRPr="00623B17" w:rsidRDefault="00623B17" w:rsidP="00623B17">
      <w:pPr>
        <w:numPr>
          <w:ilvl w:val="0"/>
          <w:numId w:val="25"/>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(e)</w:t>
      </w:r>
      <w:r w:rsidRPr="00623B17">
        <w:rPr>
          <w:rFonts w:ascii="Times New Roman" w:eastAsia="Times New Roman" w:hAnsi="Times New Roman" w:cs="Times New Roman"/>
          <w:kern w:val="0"/>
          <w:sz w:val="22"/>
          <w:szCs w:val="22"/>
          <w14:ligatures w14:val="none"/>
        </w:rPr>
        <w:t xml:space="preserve"> </w:t>
      </w:r>
      <w:r w:rsidRPr="00623B17">
        <w:rPr>
          <w:rFonts w:ascii="Times New Roman" w:eastAsia="Times New Roman" w:hAnsi="Times New Roman" w:cs="Times New Roman"/>
          <w:b/>
          <w:bCs/>
          <w:kern w:val="0"/>
          <w:sz w:val="22"/>
          <w:szCs w:val="22"/>
          <w14:ligatures w14:val="none"/>
        </w:rPr>
        <w:t>Is not currently, nor has been, subject to any proceedings relating to debarment, suspension, or exclusion under 2 CFR 180 (OMB guidelines) or FAR Subpart 9.4</w:t>
      </w:r>
      <w:r w:rsidRPr="00623B17">
        <w:rPr>
          <w:rFonts w:ascii="Times New Roman" w:eastAsia="Times New Roman" w:hAnsi="Times New Roman" w:cs="Times New Roman"/>
          <w:kern w:val="0"/>
          <w:sz w:val="22"/>
          <w:szCs w:val="22"/>
          <w14:ligatures w14:val="none"/>
        </w:rPr>
        <w:t>.</w:t>
      </w:r>
    </w:p>
    <w:p w14:paraId="28DDE409" w14:textId="77777777" w:rsidR="00623B17" w:rsidRPr="00623B17" w:rsidRDefault="00623B17" w:rsidP="00623B17">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623B17">
        <w:rPr>
          <w:rFonts w:ascii="Times New Roman" w:eastAsia="Times New Roman" w:hAnsi="Times New Roman" w:cs="Times New Roman"/>
          <w:b/>
          <w:bCs/>
          <w:kern w:val="0"/>
          <w:sz w:val="22"/>
          <w:szCs w:val="22"/>
          <w14:ligatures w14:val="none"/>
        </w:rPr>
        <w:t>1. Certification Regarding Federal Criminal Offenses and Civil Fraud Violations</w:t>
      </w:r>
    </w:p>
    <w:p w14:paraId="6381EF0E" w14:textId="77777777" w:rsidR="00623B17" w:rsidRPr="00623B17" w:rsidRDefault="00623B17" w:rsidP="00623B17">
      <w:pPr>
        <w:numPr>
          <w:ilvl w:val="0"/>
          <w:numId w:val="2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(a)</w:t>
      </w:r>
      <w:r w:rsidRPr="00623B17">
        <w:rPr>
          <w:rFonts w:ascii="Times New Roman" w:eastAsia="Times New Roman" w:hAnsi="Times New Roman" w:cs="Times New Roman"/>
          <w:kern w:val="0"/>
          <w:sz w:val="22"/>
          <w:szCs w:val="22"/>
          <w14:ligatures w14:val="none"/>
        </w:rPr>
        <w:t xml:space="preserve"> </w:t>
      </w:r>
      <w:r w:rsidRPr="00623B17">
        <w:rPr>
          <w:rFonts w:ascii="Times New Roman" w:eastAsia="Times New Roman" w:hAnsi="Times New Roman" w:cs="Times New Roman"/>
          <w:b/>
          <w:bCs/>
          <w:kern w:val="0"/>
          <w:sz w:val="22"/>
          <w:szCs w:val="22"/>
          <w14:ligatures w14:val="none"/>
        </w:rPr>
        <w:t>If the contractor is an individual, and it has been convicted or had a civil judgment rendered against it for any of the violations listed above, or is under indictment for such violations, the contractor must notify the contracting officer immediately</w:t>
      </w:r>
      <w:r w:rsidRPr="00623B17">
        <w:rPr>
          <w:rFonts w:ascii="Times New Roman" w:eastAsia="Times New Roman" w:hAnsi="Times New Roman" w:cs="Times New Roman"/>
          <w:kern w:val="0"/>
          <w:sz w:val="22"/>
          <w:szCs w:val="22"/>
          <w14:ligatures w14:val="none"/>
        </w:rPr>
        <w:t>.</w:t>
      </w:r>
    </w:p>
    <w:p w14:paraId="0ABCD85C" w14:textId="77777777" w:rsidR="00623B17" w:rsidRPr="00623B17" w:rsidRDefault="00623B17" w:rsidP="00623B17">
      <w:pPr>
        <w:numPr>
          <w:ilvl w:val="0"/>
          <w:numId w:val="26"/>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(b)</w:t>
      </w:r>
      <w:r w:rsidRPr="00623B17">
        <w:rPr>
          <w:rFonts w:ascii="Times New Roman" w:eastAsia="Times New Roman" w:hAnsi="Times New Roman" w:cs="Times New Roman"/>
          <w:kern w:val="0"/>
          <w:sz w:val="22"/>
          <w:szCs w:val="22"/>
          <w14:ligatures w14:val="none"/>
        </w:rPr>
        <w:t xml:space="preserve"> </w:t>
      </w:r>
      <w:r w:rsidRPr="00623B17">
        <w:rPr>
          <w:rFonts w:ascii="Times New Roman" w:eastAsia="Times New Roman" w:hAnsi="Times New Roman" w:cs="Times New Roman"/>
          <w:b/>
          <w:bCs/>
          <w:kern w:val="0"/>
          <w:sz w:val="22"/>
          <w:szCs w:val="22"/>
          <w14:ligatures w14:val="none"/>
        </w:rPr>
        <w:t>If the contractor is a corporation, partnership, or other legal entity, and any principal of the organization (officers, directors, or partners) has been convicted of or has a civil judgment rendered against them for the same violations listed above, the contractor must immediately notify the contracting officer</w:t>
      </w:r>
      <w:r w:rsidRPr="00623B17">
        <w:rPr>
          <w:rFonts w:ascii="Times New Roman" w:eastAsia="Times New Roman" w:hAnsi="Times New Roman" w:cs="Times New Roman"/>
          <w:kern w:val="0"/>
          <w:sz w:val="22"/>
          <w:szCs w:val="22"/>
          <w14:ligatures w14:val="none"/>
        </w:rPr>
        <w:t>.</w:t>
      </w:r>
    </w:p>
    <w:p w14:paraId="09C506F5" w14:textId="77777777" w:rsidR="00623B17" w:rsidRPr="00623B17" w:rsidRDefault="00623B17" w:rsidP="00623B17">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623B17">
        <w:rPr>
          <w:rFonts w:ascii="Times New Roman" w:eastAsia="Times New Roman" w:hAnsi="Times New Roman" w:cs="Times New Roman"/>
          <w:b/>
          <w:bCs/>
          <w:kern w:val="0"/>
          <w:sz w:val="22"/>
          <w:szCs w:val="22"/>
          <w14:ligatures w14:val="none"/>
        </w:rPr>
        <w:t>2. Subcontractors and Exclusions</w:t>
      </w:r>
    </w:p>
    <w:p w14:paraId="66A8AE0F" w14:textId="77777777" w:rsidR="00623B17" w:rsidRPr="00623B17" w:rsidRDefault="00623B17" w:rsidP="00623B17">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(a)</w:t>
      </w:r>
      <w:r w:rsidRPr="00623B17">
        <w:rPr>
          <w:rFonts w:ascii="Times New Roman" w:eastAsia="Times New Roman" w:hAnsi="Times New Roman" w:cs="Times New Roman"/>
          <w:kern w:val="0"/>
          <w:sz w:val="22"/>
          <w:szCs w:val="22"/>
          <w14:ligatures w14:val="none"/>
        </w:rPr>
        <w:t xml:space="preserve"> The contractor will ensure that it verifies, before awarding any subcontract in excess of $25,000, that the proposed subcontractor is not listed on the </w:t>
      </w:r>
      <w:r w:rsidRPr="00623B17">
        <w:rPr>
          <w:rFonts w:ascii="Times New Roman" w:eastAsia="Times New Roman" w:hAnsi="Times New Roman" w:cs="Times New Roman"/>
          <w:b/>
          <w:bCs/>
          <w:kern w:val="0"/>
          <w:sz w:val="22"/>
          <w:szCs w:val="22"/>
          <w14:ligatures w14:val="none"/>
        </w:rPr>
        <w:t>List of Excluded Parties</w:t>
      </w:r>
      <w:r w:rsidRPr="00623B17">
        <w:rPr>
          <w:rFonts w:ascii="Times New Roman" w:eastAsia="Times New Roman" w:hAnsi="Times New Roman" w:cs="Times New Roman"/>
          <w:kern w:val="0"/>
          <w:sz w:val="22"/>
          <w:szCs w:val="22"/>
          <w14:ligatures w14:val="none"/>
        </w:rPr>
        <w:t xml:space="preserve"> in the System for Award Management (SAM) or the Excluded Parties List System (EPLS).</w:t>
      </w:r>
    </w:p>
    <w:p w14:paraId="702A531B" w14:textId="77777777" w:rsidR="00623B17" w:rsidRPr="00623B17" w:rsidRDefault="00623B17" w:rsidP="00623B17">
      <w:pPr>
        <w:numPr>
          <w:ilvl w:val="0"/>
          <w:numId w:val="27"/>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(b)</w:t>
      </w:r>
      <w:r w:rsidRPr="00623B17">
        <w:rPr>
          <w:rFonts w:ascii="Times New Roman" w:eastAsia="Times New Roman" w:hAnsi="Times New Roman" w:cs="Times New Roman"/>
          <w:kern w:val="0"/>
          <w:sz w:val="22"/>
          <w:szCs w:val="22"/>
          <w14:ligatures w14:val="none"/>
        </w:rPr>
        <w:t xml:space="preserve"> The contractor will require its subcontractors to comply with the same debarment and suspension certification requirements and to notify the contractor if they are debarred, suspended, or excluded from state or federal contracting.</w:t>
      </w:r>
    </w:p>
    <w:p w14:paraId="22C334F6" w14:textId="77777777" w:rsidR="00623B17" w:rsidRPr="00623B17" w:rsidRDefault="00623B17" w:rsidP="00623B17">
      <w:pPr>
        <w:spacing w:before="100" w:beforeAutospacing="1" w:after="100" w:afterAutospacing="1" w:line="240" w:lineRule="auto"/>
        <w:outlineLvl w:val="2"/>
        <w:rPr>
          <w:rFonts w:ascii="Times New Roman" w:eastAsia="Times New Roman" w:hAnsi="Times New Roman" w:cs="Times New Roman"/>
          <w:b/>
          <w:bCs/>
          <w:kern w:val="0"/>
          <w:sz w:val="22"/>
          <w:szCs w:val="22"/>
          <w14:ligatures w14:val="none"/>
        </w:rPr>
      </w:pPr>
      <w:r w:rsidRPr="00623B17">
        <w:rPr>
          <w:rFonts w:ascii="Times New Roman" w:eastAsia="Times New Roman" w:hAnsi="Times New Roman" w:cs="Times New Roman"/>
          <w:b/>
          <w:bCs/>
          <w:kern w:val="0"/>
          <w:sz w:val="22"/>
          <w:szCs w:val="22"/>
          <w14:ligatures w14:val="none"/>
        </w:rPr>
        <w:t>3. Exception to Certification</w:t>
      </w:r>
    </w:p>
    <w:p w14:paraId="35D3887A" w14:textId="77777777" w:rsidR="00623B17" w:rsidRPr="00623B17" w:rsidRDefault="00623B17" w:rsidP="00623B17">
      <w:pPr>
        <w:numPr>
          <w:ilvl w:val="0"/>
          <w:numId w:val="2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(a)</w:t>
      </w:r>
      <w:r w:rsidRPr="00623B17">
        <w:rPr>
          <w:rFonts w:ascii="Times New Roman" w:eastAsia="Times New Roman" w:hAnsi="Times New Roman" w:cs="Times New Roman"/>
          <w:kern w:val="0"/>
          <w:sz w:val="22"/>
          <w:szCs w:val="22"/>
          <w14:ligatures w14:val="none"/>
        </w:rPr>
        <w:t xml:space="preserve"> If the contractor cannot make the certifications above, the contractor must provide an explanation, detailing the circumstances of any exclusions or pending actions regarding debarment, suspension, or proposed debarment.</w:t>
      </w:r>
    </w:p>
    <w:p w14:paraId="0F277243" w14:textId="77777777" w:rsidR="00623B17" w:rsidRPr="00623B17" w:rsidRDefault="00623B17" w:rsidP="00623B17">
      <w:pPr>
        <w:numPr>
          <w:ilvl w:val="0"/>
          <w:numId w:val="28"/>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(b)</w:t>
      </w:r>
      <w:r w:rsidRPr="00623B17">
        <w:rPr>
          <w:rFonts w:ascii="Times New Roman" w:eastAsia="Times New Roman" w:hAnsi="Times New Roman" w:cs="Times New Roman"/>
          <w:kern w:val="0"/>
          <w:sz w:val="22"/>
          <w:szCs w:val="22"/>
          <w14:ligatures w14:val="none"/>
        </w:rPr>
        <w:t xml:space="preserve"> The contractor must attach any relevant supporting documents to the explanation if necessary.</w:t>
      </w:r>
    </w:p>
    <w:p w14:paraId="775721D1" w14:textId="77777777" w:rsidR="00623B17" w:rsidRPr="00623B17" w:rsidRDefault="00623B17" w:rsidP="00623B17">
      <w:pPr>
        <w:rPr>
          <w:rFonts w:ascii="Times New Roman" w:hAnsi="Times New Roman" w:cs="Times New Roman"/>
          <w:sz w:val="22"/>
          <w:szCs w:val="22"/>
        </w:rPr>
      </w:pPr>
      <w:r w:rsidRPr="00623B17">
        <w:rPr>
          <w:rFonts w:ascii="Times New Roman" w:hAnsi="Times New Roman" w:cs="Times New Roman"/>
          <w:sz w:val="22"/>
          <w:szCs w:val="22"/>
        </w:rPr>
        <w:t>The undersigned certifies that the information provided above is true and correct to the best of its knowledge and belief. The undersigned acknowledges that providing false information on this certification may result in the contractor being subject to penalties, including debarment or suspension from federal contracting.</w:t>
      </w:r>
    </w:p>
    <w:p w14:paraId="64B958F1" w14:textId="77777777" w:rsidR="00623B17" w:rsidRPr="00623B17" w:rsidRDefault="00623B17" w:rsidP="00623B17">
      <w:pPr>
        <w:spacing w:line="360" w:lineRule="auto"/>
        <w:rPr>
          <w:rStyle w:val="Strong"/>
          <w:rFonts w:ascii="Times New Roman" w:hAnsi="Times New Roman" w:cs="Times New Roman"/>
          <w:sz w:val="22"/>
          <w:szCs w:val="22"/>
        </w:rPr>
      </w:pPr>
      <w:r w:rsidRPr="00623B17">
        <w:rPr>
          <w:rFonts w:ascii="Times New Roman" w:hAnsi="Times New Roman" w:cs="Times New Roman"/>
          <w:b/>
          <w:bCs/>
          <w:noProof/>
          <w:sz w:val="22"/>
          <w:szCs w:val="22"/>
        </w:rPr>
        <mc:AlternateContent>
          <mc:Choice Requires="wps">
            <w:drawing>
              <wp:anchor distT="0" distB="0" distL="114300" distR="114300" simplePos="0" relativeHeight="251663360" behindDoc="0" locked="0" layoutInCell="1" allowOverlap="1" wp14:anchorId="359605DF" wp14:editId="5C014CE8">
                <wp:simplePos x="0" y="0"/>
                <wp:positionH relativeFrom="column">
                  <wp:posOffset>5020945</wp:posOffset>
                </wp:positionH>
                <wp:positionV relativeFrom="paragraph">
                  <wp:posOffset>83185</wp:posOffset>
                </wp:positionV>
                <wp:extent cx="179407" cy="1145894"/>
                <wp:effectExtent l="0" t="0" r="0" b="0"/>
                <wp:wrapNone/>
                <wp:docPr id="848458906" name="Rectangle 1"/>
                <wp:cNvGraphicFramePr/>
                <a:graphic xmlns:a="http://schemas.openxmlformats.org/drawingml/2006/main">
                  <a:graphicData uri="http://schemas.microsoft.com/office/word/2010/wordprocessingShape">
                    <wps:wsp>
                      <wps:cNvSpPr/>
                      <wps:spPr>
                        <a:xfrm>
                          <a:off x="0" y="0"/>
                          <a:ext cx="179407" cy="114589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4EABD0E6" id="Rectangle 1" o:spid="_x0000_s1026" style="position:absolute;margin-left:395.35pt;margin-top:6.55pt;width:14.15pt;height:9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" fillcolor="window" stroked="f" strokeweight="1pt"/>
            </w:pict>
          </mc:Fallback>
        </mc:AlternateContent>
      </w:r>
      <w:r w:rsidRPr="00623B17">
        <w:rPr>
          <w:rStyle w:val="Strong"/>
          <w:rFonts w:ascii="Times New Roman" w:hAnsi="Times New Roman" w:cs="Times New Roman"/>
          <w:sz w:val="22"/>
          <w:szCs w:val="22"/>
        </w:rPr>
        <w:t>Contractor Name: _________________________________________________________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Authorized Representative Name: 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Authorized Representative Title: _____________________________________________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Authorized Signature: ______________________________________________________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Date: ____________________________________________________________________</w:t>
      </w:r>
    </w:p>
    <w:p w14:paraId="7C3D672C" w14:textId="77777777" w:rsidR="00623B17" w:rsidRPr="00623B17" w:rsidRDefault="00623B17" w:rsidP="00623B17">
      <w:pPr>
        <w:spacing w:before="100" w:beforeAutospacing="1" w:after="100" w:afterAutospacing="1" w:line="240" w:lineRule="auto"/>
        <w:jc w:val="center"/>
        <w:rPr>
          <w:rFonts w:ascii="Times New Roman" w:eastAsia="Times New Roman" w:hAnsi="Times New Roman" w:cs="Times New Roman"/>
          <w:b/>
          <w:bCs/>
          <w:kern w:val="0"/>
          <w:sz w:val="22"/>
          <w:szCs w:val="22"/>
          <w14:ligatures w14:val="none"/>
        </w:rPr>
      </w:pPr>
      <w:r w:rsidRPr="00623B17">
        <w:rPr>
          <w:rFonts w:ascii="Times New Roman" w:eastAsia="Times New Roman" w:hAnsi="Times New Roman" w:cs="Times New Roman"/>
          <w:b/>
          <w:bCs/>
          <w:kern w:val="0"/>
          <w:sz w:val="22"/>
          <w:szCs w:val="22"/>
          <w14:ligatures w14:val="none"/>
        </w:rPr>
        <w:lastRenderedPageBreak/>
        <w:t>CERTIFICATION OF COMPLIANCE WITH EQUAL OPPORTUNITY AND NON-DISCRIMINATION LAWS</w:t>
      </w:r>
    </w:p>
    <w:p w14:paraId="5AABFF37" w14:textId="77777777" w:rsidR="00623B17" w:rsidRPr="00623B17" w:rsidRDefault="00623B17" w:rsidP="00623B17">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kern w:val="0"/>
          <w:sz w:val="22"/>
          <w:szCs w:val="22"/>
          <w14:ligatures w14:val="none"/>
        </w:rPr>
        <w:t>By signing below, the undersigned certifies to the best of its knowledge and belief that the contractor (or its principals):</w:t>
      </w:r>
    </w:p>
    <w:p w14:paraId="136AC11E" w14:textId="77777777" w:rsidR="00623B17" w:rsidRPr="00623B17" w:rsidRDefault="00623B17" w:rsidP="00623B17">
      <w:pPr>
        <w:numPr>
          <w:ilvl w:val="0"/>
          <w:numId w:val="2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Equal Employment Opportunity (EEO) Compliance</w:t>
      </w:r>
      <w:r w:rsidRPr="00623B17">
        <w:rPr>
          <w:rFonts w:ascii="Times New Roman" w:eastAsia="Times New Roman" w:hAnsi="Times New Roman" w:cs="Times New Roman"/>
          <w:kern w:val="0"/>
          <w:sz w:val="22"/>
          <w:szCs w:val="22"/>
          <w14:ligatures w14:val="none"/>
        </w:rPr>
        <w:t xml:space="preserve">: The contractor complies with </w:t>
      </w:r>
      <w:r w:rsidRPr="00623B17">
        <w:rPr>
          <w:rFonts w:ascii="Times New Roman" w:eastAsia="Times New Roman" w:hAnsi="Times New Roman" w:cs="Times New Roman"/>
          <w:b/>
          <w:bCs/>
          <w:kern w:val="0"/>
          <w:sz w:val="22"/>
          <w:szCs w:val="22"/>
          <w14:ligatures w14:val="none"/>
        </w:rPr>
        <w:t>Executive Order 11246</w:t>
      </w:r>
      <w:r w:rsidRPr="00623B17">
        <w:rPr>
          <w:rFonts w:ascii="Times New Roman" w:eastAsia="Times New Roman" w:hAnsi="Times New Roman" w:cs="Times New Roman"/>
          <w:kern w:val="0"/>
          <w:sz w:val="22"/>
          <w:szCs w:val="22"/>
          <w14:ligatures w14:val="none"/>
        </w:rPr>
        <w:t>, as amended, prohibiting discrimination based on race, color, religion, sex, sexual orientation, gender identity, national origin, disability, or protected veteran status. This includes employment decisions such as hiring, compensation, promotions, and terminations.</w:t>
      </w:r>
    </w:p>
    <w:p w14:paraId="017F511A" w14:textId="77777777" w:rsidR="00623B17" w:rsidRPr="00623B17" w:rsidRDefault="00623B17" w:rsidP="00623B17">
      <w:pPr>
        <w:numPr>
          <w:ilvl w:val="0"/>
          <w:numId w:val="2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Affirmative Action</w:t>
      </w:r>
      <w:r w:rsidRPr="00623B17">
        <w:rPr>
          <w:rFonts w:ascii="Times New Roman" w:eastAsia="Times New Roman" w:hAnsi="Times New Roman" w:cs="Times New Roman"/>
          <w:kern w:val="0"/>
          <w:sz w:val="22"/>
          <w:szCs w:val="22"/>
          <w14:ligatures w14:val="none"/>
        </w:rPr>
        <w:t xml:space="preserve">: The contractor implements an </w:t>
      </w:r>
      <w:r w:rsidRPr="00623B17">
        <w:rPr>
          <w:rFonts w:ascii="Times New Roman" w:eastAsia="Times New Roman" w:hAnsi="Times New Roman" w:cs="Times New Roman"/>
          <w:b/>
          <w:bCs/>
          <w:kern w:val="0"/>
          <w:sz w:val="22"/>
          <w:szCs w:val="22"/>
          <w14:ligatures w14:val="none"/>
        </w:rPr>
        <w:t>Affirmative Action Plan (AAP)</w:t>
      </w:r>
      <w:r w:rsidRPr="00623B17">
        <w:rPr>
          <w:rFonts w:ascii="Times New Roman" w:eastAsia="Times New Roman" w:hAnsi="Times New Roman" w:cs="Times New Roman"/>
          <w:kern w:val="0"/>
          <w:sz w:val="22"/>
          <w:szCs w:val="22"/>
          <w14:ligatures w14:val="none"/>
        </w:rPr>
        <w:t xml:space="preserve"> as required under </w:t>
      </w:r>
      <w:r w:rsidRPr="00623B17">
        <w:rPr>
          <w:rFonts w:ascii="Times New Roman" w:eastAsia="Times New Roman" w:hAnsi="Times New Roman" w:cs="Times New Roman"/>
          <w:b/>
          <w:bCs/>
          <w:kern w:val="0"/>
          <w:sz w:val="22"/>
          <w:szCs w:val="22"/>
          <w14:ligatures w14:val="none"/>
        </w:rPr>
        <w:t>41 CFR Part 60</w:t>
      </w:r>
      <w:r w:rsidRPr="00623B17">
        <w:rPr>
          <w:rFonts w:ascii="Times New Roman" w:eastAsia="Times New Roman" w:hAnsi="Times New Roman" w:cs="Times New Roman"/>
          <w:kern w:val="0"/>
          <w:sz w:val="22"/>
          <w:szCs w:val="22"/>
          <w14:ligatures w14:val="none"/>
        </w:rPr>
        <w:t xml:space="preserve">, and complies with the </w:t>
      </w:r>
      <w:r w:rsidRPr="00623B17">
        <w:rPr>
          <w:rFonts w:ascii="Times New Roman" w:eastAsia="Times New Roman" w:hAnsi="Times New Roman" w:cs="Times New Roman"/>
          <w:b/>
          <w:bCs/>
          <w:kern w:val="0"/>
          <w:sz w:val="22"/>
          <w:szCs w:val="22"/>
          <w14:ligatures w14:val="none"/>
        </w:rPr>
        <w:t>Rehabilitation Act</w:t>
      </w:r>
      <w:r w:rsidRPr="00623B17">
        <w:rPr>
          <w:rFonts w:ascii="Times New Roman" w:eastAsia="Times New Roman" w:hAnsi="Times New Roman" w:cs="Times New Roman"/>
          <w:kern w:val="0"/>
          <w:sz w:val="22"/>
          <w:szCs w:val="22"/>
          <w14:ligatures w14:val="none"/>
        </w:rPr>
        <w:t xml:space="preserve"> and </w:t>
      </w:r>
      <w:r w:rsidRPr="00623B17">
        <w:rPr>
          <w:rFonts w:ascii="Times New Roman" w:eastAsia="Times New Roman" w:hAnsi="Times New Roman" w:cs="Times New Roman"/>
          <w:b/>
          <w:bCs/>
          <w:kern w:val="0"/>
          <w:sz w:val="22"/>
          <w:szCs w:val="22"/>
          <w14:ligatures w14:val="none"/>
        </w:rPr>
        <w:t>Vietnam Era Veterans' Readjustment Assistance Act</w:t>
      </w:r>
      <w:r w:rsidRPr="00623B17">
        <w:rPr>
          <w:rFonts w:ascii="Times New Roman" w:eastAsia="Times New Roman" w:hAnsi="Times New Roman" w:cs="Times New Roman"/>
          <w:kern w:val="0"/>
          <w:sz w:val="22"/>
          <w:szCs w:val="22"/>
          <w14:ligatures w14:val="none"/>
        </w:rPr>
        <w:t xml:space="preserve"> for individuals with disabilities and protected veterans.</w:t>
      </w:r>
    </w:p>
    <w:p w14:paraId="0C570493" w14:textId="77777777" w:rsidR="00623B17" w:rsidRPr="00623B17" w:rsidRDefault="00623B17" w:rsidP="00623B17">
      <w:pPr>
        <w:numPr>
          <w:ilvl w:val="0"/>
          <w:numId w:val="2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Non-Discrimination in Employment</w:t>
      </w:r>
      <w:r w:rsidRPr="00623B17">
        <w:rPr>
          <w:rFonts w:ascii="Times New Roman" w:eastAsia="Times New Roman" w:hAnsi="Times New Roman" w:cs="Times New Roman"/>
          <w:kern w:val="0"/>
          <w:sz w:val="22"/>
          <w:szCs w:val="22"/>
          <w14:ligatures w14:val="none"/>
        </w:rPr>
        <w:t xml:space="preserve">: The contractor agrees to not discriminate against employees or applicants based on race, color, religion, sex, sexual orientation, gender identity, national origin, disability, or protected veteran status, in accordance with </w:t>
      </w:r>
      <w:r w:rsidRPr="00623B17">
        <w:rPr>
          <w:rFonts w:ascii="Times New Roman" w:eastAsia="Times New Roman" w:hAnsi="Times New Roman" w:cs="Times New Roman"/>
          <w:b/>
          <w:bCs/>
          <w:kern w:val="0"/>
          <w:sz w:val="22"/>
          <w:szCs w:val="22"/>
          <w14:ligatures w14:val="none"/>
        </w:rPr>
        <w:t>FAR 52.222-26</w:t>
      </w:r>
      <w:r w:rsidRPr="00623B17">
        <w:rPr>
          <w:rFonts w:ascii="Times New Roman" w:eastAsia="Times New Roman" w:hAnsi="Times New Roman" w:cs="Times New Roman"/>
          <w:kern w:val="0"/>
          <w:sz w:val="22"/>
          <w:szCs w:val="22"/>
          <w14:ligatures w14:val="none"/>
        </w:rPr>
        <w:t xml:space="preserve"> (Equal Opportunity Clause).</w:t>
      </w:r>
    </w:p>
    <w:p w14:paraId="015742BD" w14:textId="77777777" w:rsidR="00623B17" w:rsidRPr="00623B17" w:rsidRDefault="00623B17" w:rsidP="00623B17">
      <w:pPr>
        <w:numPr>
          <w:ilvl w:val="0"/>
          <w:numId w:val="2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Subcontractor Compliance</w:t>
      </w:r>
      <w:r w:rsidRPr="00623B17">
        <w:rPr>
          <w:rFonts w:ascii="Times New Roman" w:eastAsia="Times New Roman" w:hAnsi="Times New Roman" w:cs="Times New Roman"/>
          <w:kern w:val="0"/>
          <w:sz w:val="22"/>
          <w:szCs w:val="22"/>
          <w14:ligatures w14:val="none"/>
        </w:rPr>
        <w:t>: The contractor ensures that any subcontractor (with contracts over $10,000) adheres to the same non-discrimination and equal opportunity requirements.</w:t>
      </w:r>
    </w:p>
    <w:p w14:paraId="0BA808A5" w14:textId="77777777" w:rsidR="00623B17" w:rsidRPr="00623B17" w:rsidRDefault="00623B17" w:rsidP="00623B17">
      <w:pPr>
        <w:numPr>
          <w:ilvl w:val="0"/>
          <w:numId w:val="2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Recordkeeping and Reporting</w:t>
      </w:r>
      <w:r w:rsidRPr="00623B17">
        <w:rPr>
          <w:rFonts w:ascii="Times New Roman" w:eastAsia="Times New Roman" w:hAnsi="Times New Roman" w:cs="Times New Roman"/>
          <w:kern w:val="0"/>
          <w:sz w:val="22"/>
          <w:szCs w:val="22"/>
          <w14:ligatures w14:val="none"/>
        </w:rPr>
        <w:t xml:space="preserve">: The contractor maintains records on employment practices, and provides annual reports to the </w:t>
      </w:r>
      <w:r w:rsidRPr="00623B17">
        <w:rPr>
          <w:rFonts w:ascii="Times New Roman" w:eastAsia="Times New Roman" w:hAnsi="Times New Roman" w:cs="Times New Roman"/>
          <w:b/>
          <w:bCs/>
          <w:kern w:val="0"/>
          <w:sz w:val="22"/>
          <w:szCs w:val="22"/>
          <w14:ligatures w14:val="none"/>
        </w:rPr>
        <w:t>Office of Federal Contract Compliance Programs (OFCCP)</w:t>
      </w:r>
      <w:r w:rsidRPr="00623B17">
        <w:rPr>
          <w:rFonts w:ascii="Times New Roman" w:eastAsia="Times New Roman" w:hAnsi="Times New Roman" w:cs="Times New Roman"/>
          <w:kern w:val="0"/>
          <w:sz w:val="22"/>
          <w:szCs w:val="22"/>
          <w14:ligatures w14:val="none"/>
        </w:rPr>
        <w:t>, as required, and cooperates with compliance reviews.</w:t>
      </w:r>
    </w:p>
    <w:p w14:paraId="486051B6" w14:textId="77777777" w:rsidR="00623B17" w:rsidRPr="00623B17" w:rsidRDefault="00623B17" w:rsidP="00623B17">
      <w:pPr>
        <w:numPr>
          <w:ilvl w:val="0"/>
          <w:numId w:val="29"/>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Harassment and Training</w:t>
      </w:r>
      <w:r w:rsidRPr="00623B17">
        <w:rPr>
          <w:rFonts w:ascii="Times New Roman" w:eastAsia="Times New Roman" w:hAnsi="Times New Roman" w:cs="Times New Roman"/>
          <w:kern w:val="0"/>
          <w:sz w:val="22"/>
          <w:szCs w:val="22"/>
          <w14:ligatures w14:val="none"/>
        </w:rPr>
        <w:t>: The contractor has a written policy against harassment and provides training on non-discrimination practices to all employees.</w:t>
      </w:r>
    </w:p>
    <w:p w14:paraId="322B7D72" w14:textId="77777777" w:rsidR="00623B17" w:rsidRPr="00623B17" w:rsidRDefault="00623B17" w:rsidP="00623B17">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623B17">
        <w:rPr>
          <w:rFonts w:ascii="Times New Roman" w:eastAsia="Times New Roman" w:hAnsi="Times New Roman" w:cs="Times New Roman"/>
          <w:b/>
          <w:bCs/>
          <w:kern w:val="0"/>
          <w:sz w:val="22"/>
          <w:szCs w:val="22"/>
          <w14:ligatures w14:val="none"/>
        </w:rPr>
        <w:t>Signature and Acknowledgement</w:t>
      </w:r>
    </w:p>
    <w:p w14:paraId="49785F72" w14:textId="77777777" w:rsidR="00623B17" w:rsidRPr="00623B17" w:rsidRDefault="00623B17" w:rsidP="00623B17">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kern w:val="0"/>
          <w:sz w:val="22"/>
          <w:szCs w:val="22"/>
          <w14:ligatures w14:val="none"/>
        </w:rPr>
        <w:t>The undersigned affirms that the information provided above is accurate and that the contractor is in full compliance with all applicable federal non-discrimination laws. The contractor will maintain compliance throughout the term of the contract.</w:t>
      </w:r>
    </w:p>
    <w:p w14:paraId="29F27ADF" w14:textId="77777777" w:rsidR="00623B17" w:rsidRPr="00623B17" w:rsidRDefault="00623B17" w:rsidP="00623B17">
      <w:pPr>
        <w:spacing w:line="360" w:lineRule="auto"/>
        <w:rPr>
          <w:rStyle w:val="Strong"/>
          <w:rFonts w:ascii="Times New Roman" w:hAnsi="Times New Roman" w:cs="Times New Roman"/>
          <w:sz w:val="22"/>
          <w:szCs w:val="22"/>
        </w:rPr>
      </w:pPr>
      <w:r w:rsidRPr="00623B17">
        <w:rPr>
          <w:rFonts w:ascii="Times New Roman" w:hAnsi="Times New Roman" w:cs="Times New Roman"/>
          <w:b/>
          <w:bCs/>
          <w:noProof/>
          <w:sz w:val="22"/>
          <w:szCs w:val="22"/>
        </w:rPr>
        <mc:AlternateContent>
          <mc:Choice Requires="wps">
            <w:drawing>
              <wp:anchor distT="0" distB="0" distL="114300" distR="114300" simplePos="0" relativeHeight="251665408" behindDoc="0" locked="0" layoutInCell="1" allowOverlap="1" wp14:anchorId="50AAD056" wp14:editId="5143C8CD">
                <wp:simplePos x="0" y="0"/>
                <wp:positionH relativeFrom="column">
                  <wp:posOffset>5049520</wp:posOffset>
                </wp:positionH>
                <wp:positionV relativeFrom="paragraph">
                  <wp:posOffset>54610</wp:posOffset>
                </wp:positionV>
                <wp:extent cx="179407" cy="1145894"/>
                <wp:effectExtent l="0" t="0" r="0" b="0"/>
                <wp:wrapNone/>
                <wp:docPr id="1977864673" name="Rectangle 1"/>
                <wp:cNvGraphicFramePr/>
                <a:graphic xmlns:a="http://schemas.openxmlformats.org/drawingml/2006/main">
                  <a:graphicData uri="http://schemas.microsoft.com/office/word/2010/wordprocessingShape">
                    <wps:wsp>
                      <wps:cNvSpPr/>
                      <wps:spPr>
                        <a:xfrm>
                          <a:off x="0" y="0"/>
                          <a:ext cx="179407" cy="114589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612E4E3E" id="Rectangle 1" o:spid="_x0000_s1026" style="position:absolute;margin-left:397.6pt;margin-top:4.3pt;width:14.15pt;height:9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" fillcolor="window" stroked="f" strokeweight="1pt"/>
            </w:pict>
          </mc:Fallback>
        </mc:AlternateContent>
      </w:r>
      <w:r w:rsidRPr="00623B17">
        <w:rPr>
          <w:rStyle w:val="Strong"/>
          <w:rFonts w:ascii="Times New Roman" w:hAnsi="Times New Roman" w:cs="Times New Roman"/>
          <w:sz w:val="22"/>
          <w:szCs w:val="22"/>
        </w:rPr>
        <w:t>Contractor Name: _________________________________________________________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Authorized Representative Name: 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Authorized Representative Title: _____________________________________________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Authorized Signature: ______________________________________________________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Date: ____________________________________________________________________</w:t>
      </w:r>
    </w:p>
    <w:p w14:paraId="56608A69" w14:textId="77777777" w:rsidR="00623B17" w:rsidRPr="00623B17" w:rsidRDefault="00623B17" w:rsidP="00623B17">
      <w:pPr>
        <w:rPr>
          <w:rFonts w:ascii="Times New Roman" w:hAnsi="Times New Roman" w:cs="Times New Roman"/>
          <w:sz w:val="22"/>
          <w:szCs w:val="22"/>
        </w:rPr>
      </w:pPr>
      <w:r w:rsidRPr="00623B17">
        <w:rPr>
          <w:rFonts w:ascii="Times New Roman" w:hAnsi="Times New Roman" w:cs="Times New Roman"/>
          <w:sz w:val="22"/>
          <w:szCs w:val="22"/>
        </w:rPr>
        <w:br w:type="page"/>
      </w:r>
    </w:p>
    <w:p w14:paraId="5B381321" w14:textId="77777777" w:rsidR="00623B17" w:rsidRPr="00623B17" w:rsidRDefault="00623B17" w:rsidP="00623B17">
      <w:pPr>
        <w:spacing w:line="360" w:lineRule="auto"/>
        <w:jc w:val="center"/>
        <w:rPr>
          <w:rFonts w:ascii="Times New Roman" w:hAnsi="Times New Roman" w:cs="Times New Roman"/>
          <w:b/>
          <w:bCs/>
          <w:sz w:val="22"/>
          <w:szCs w:val="22"/>
        </w:rPr>
      </w:pPr>
      <w:r w:rsidRPr="00623B17">
        <w:rPr>
          <w:rFonts w:ascii="Times New Roman" w:hAnsi="Times New Roman" w:cs="Times New Roman"/>
          <w:b/>
          <w:bCs/>
          <w:sz w:val="22"/>
          <w:szCs w:val="22"/>
        </w:rPr>
        <w:lastRenderedPageBreak/>
        <w:t>CERTIFICATION REGARDING LOBBYING</w:t>
      </w:r>
    </w:p>
    <w:p w14:paraId="1142C56A" w14:textId="77777777" w:rsidR="00623B17" w:rsidRPr="00623B17" w:rsidRDefault="00623B17" w:rsidP="00623B17">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kern w:val="0"/>
          <w:sz w:val="22"/>
          <w:szCs w:val="22"/>
          <w14:ligatures w14:val="none"/>
        </w:rPr>
        <w:t>By signing below, the undersigned certifies to the best of its knowledge and belief, that:</w:t>
      </w:r>
    </w:p>
    <w:p w14:paraId="499C209D" w14:textId="77777777" w:rsidR="00623B17" w:rsidRPr="00623B17" w:rsidRDefault="00623B17" w:rsidP="00623B17">
      <w:pPr>
        <w:numPr>
          <w:ilvl w:val="0"/>
          <w:numId w:val="3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No Lobbying Activities with Federal Funds</w:t>
      </w:r>
      <w:r w:rsidRPr="00623B17">
        <w:rPr>
          <w:rFonts w:ascii="Times New Roman" w:eastAsia="Times New Roman" w:hAnsi="Times New Roman" w:cs="Times New Roman"/>
          <w:kern w:val="0"/>
          <w:sz w:val="22"/>
          <w:szCs w:val="22"/>
          <w14:ligatures w14:val="none"/>
        </w:rPr>
        <w:t xml:space="preserve">: The contractor, or any person or entity acting on its behalf, has not engaged in any lobbying activities as defined in </w:t>
      </w:r>
      <w:r w:rsidRPr="00623B17">
        <w:rPr>
          <w:rFonts w:ascii="Times New Roman" w:eastAsia="Times New Roman" w:hAnsi="Times New Roman" w:cs="Times New Roman"/>
          <w:b/>
          <w:bCs/>
          <w:kern w:val="0"/>
          <w:sz w:val="22"/>
          <w:szCs w:val="22"/>
          <w14:ligatures w14:val="none"/>
        </w:rPr>
        <w:t>31 U.S.C. 1352</w:t>
      </w:r>
      <w:r w:rsidRPr="00623B17">
        <w:rPr>
          <w:rFonts w:ascii="Times New Roman" w:eastAsia="Times New Roman" w:hAnsi="Times New Roman" w:cs="Times New Roman"/>
          <w:kern w:val="0"/>
          <w:sz w:val="22"/>
          <w:szCs w:val="22"/>
          <w14:ligatures w14:val="none"/>
        </w:rPr>
        <w:t xml:space="preserve"> (The Byrd Amendment), nor will it use any federal funds for such purposes during the performance of the contract.</w:t>
      </w:r>
    </w:p>
    <w:p w14:paraId="059C0E37" w14:textId="77777777" w:rsidR="00623B17" w:rsidRPr="00623B17" w:rsidRDefault="00623B17" w:rsidP="00623B17">
      <w:pPr>
        <w:numPr>
          <w:ilvl w:val="0"/>
          <w:numId w:val="3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Disclosure of Lobbying Activities</w:t>
      </w:r>
      <w:r w:rsidRPr="00623B17">
        <w:rPr>
          <w:rFonts w:ascii="Times New Roman" w:eastAsia="Times New Roman" w:hAnsi="Times New Roman" w:cs="Times New Roman"/>
          <w:kern w:val="0"/>
          <w:sz w:val="22"/>
          <w:szCs w:val="22"/>
          <w14:ligatures w14:val="none"/>
        </w:rPr>
        <w:t xml:space="preserve">: If applicable, the contractor has submitted </w:t>
      </w:r>
      <w:r w:rsidRPr="00623B17">
        <w:rPr>
          <w:rFonts w:ascii="Times New Roman" w:eastAsia="Times New Roman" w:hAnsi="Times New Roman" w:cs="Times New Roman"/>
          <w:b/>
          <w:bCs/>
          <w:kern w:val="0"/>
          <w:sz w:val="22"/>
          <w:szCs w:val="22"/>
          <w14:ligatures w14:val="none"/>
        </w:rPr>
        <w:t>SF-LLL (Disclosure of Lobbying Activities)</w:t>
      </w:r>
      <w:r w:rsidRPr="00623B17">
        <w:rPr>
          <w:rFonts w:ascii="Times New Roman" w:eastAsia="Times New Roman" w:hAnsi="Times New Roman" w:cs="Times New Roman"/>
          <w:kern w:val="0"/>
          <w:sz w:val="22"/>
          <w:szCs w:val="22"/>
          <w14:ligatures w14:val="none"/>
        </w:rPr>
        <w:t xml:space="preserve"> to the contracting agency, as required by </w:t>
      </w:r>
      <w:r w:rsidRPr="00623B17">
        <w:rPr>
          <w:rFonts w:ascii="Times New Roman" w:eastAsia="Times New Roman" w:hAnsi="Times New Roman" w:cs="Times New Roman"/>
          <w:b/>
          <w:bCs/>
          <w:kern w:val="0"/>
          <w:sz w:val="22"/>
          <w:szCs w:val="22"/>
          <w14:ligatures w14:val="none"/>
        </w:rPr>
        <w:t>31 U.S.C. 1352</w:t>
      </w:r>
      <w:r w:rsidRPr="00623B17">
        <w:rPr>
          <w:rFonts w:ascii="Times New Roman" w:eastAsia="Times New Roman" w:hAnsi="Times New Roman" w:cs="Times New Roman"/>
          <w:kern w:val="0"/>
          <w:sz w:val="22"/>
          <w:szCs w:val="22"/>
          <w14:ligatures w14:val="none"/>
        </w:rPr>
        <w:t>, and discloses any lobbying activities with non-federal funds that may be related to the contract.</w:t>
      </w:r>
    </w:p>
    <w:p w14:paraId="4EDA0C07" w14:textId="77777777" w:rsidR="00623B17" w:rsidRPr="00623B17" w:rsidRDefault="00623B17" w:rsidP="00623B17">
      <w:pPr>
        <w:numPr>
          <w:ilvl w:val="0"/>
          <w:numId w:val="3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No Payments for Lobbying</w:t>
      </w:r>
      <w:r w:rsidRPr="00623B17">
        <w:rPr>
          <w:rFonts w:ascii="Times New Roman" w:eastAsia="Times New Roman" w:hAnsi="Times New Roman" w:cs="Times New Roman"/>
          <w:kern w:val="0"/>
          <w:sz w:val="22"/>
          <w:szCs w:val="22"/>
          <w14:ligatures w14:val="none"/>
        </w:rPr>
        <w:t>: No funds have been used or will be used to pay any person or organization to influence or attempt to influence any federal agency or Congress regarding the award or performance of this contract, except as permitted by law.</w:t>
      </w:r>
    </w:p>
    <w:p w14:paraId="1E0C3D4A" w14:textId="77777777" w:rsidR="00623B17" w:rsidRPr="00623B17" w:rsidRDefault="00623B17" w:rsidP="00623B17">
      <w:pPr>
        <w:numPr>
          <w:ilvl w:val="0"/>
          <w:numId w:val="3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Subcontractor Certification</w:t>
      </w:r>
      <w:r w:rsidRPr="00623B17">
        <w:rPr>
          <w:rFonts w:ascii="Times New Roman" w:eastAsia="Times New Roman" w:hAnsi="Times New Roman" w:cs="Times New Roman"/>
          <w:kern w:val="0"/>
          <w:sz w:val="22"/>
          <w:szCs w:val="22"/>
          <w14:ligatures w14:val="none"/>
        </w:rPr>
        <w:t xml:space="preserve">: The contractor will require any subcontractors, if applicable, who are awarded subcontracts exceeding </w:t>
      </w:r>
      <w:r w:rsidRPr="00623B17">
        <w:rPr>
          <w:rFonts w:ascii="Times New Roman" w:eastAsia="Times New Roman" w:hAnsi="Times New Roman" w:cs="Times New Roman"/>
          <w:b/>
          <w:bCs/>
          <w:kern w:val="0"/>
          <w:sz w:val="22"/>
          <w:szCs w:val="22"/>
          <w14:ligatures w14:val="none"/>
        </w:rPr>
        <w:t>$100,000</w:t>
      </w:r>
      <w:r w:rsidRPr="00623B17">
        <w:rPr>
          <w:rFonts w:ascii="Times New Roman" w:eastAsia="Times New Roman" w:hAnsi="Times New Roman" w:cs="Times New Roman"/>
          <w:kern w:val="0"/>
          <w:sz w:val="22"/>
          <w:szCs w:val="22"/>
          <w14:ligatures w14:val="none"/>
        </w:rPr>
        <w:t xml:space="preserve"> to submit a similar certification, and will ensure compliance with this requirement.</w:t>
      </w:r>
    </w:p>
    <w:p w14:paraId="56980411" w14:textId="77777777" w:rsidR="00623B17" w:rsidRPr="00623B17" w:rsidRDefault="00623B17" w:rsidP="00623B17">
      <w:pPr>
        <w:numPr>
          <w:ilvl w:val="0"/>
          <w:numId w:val="30"/>
        </w:num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b/>
          <w:bCs/>
          <w:kern w:val="0"/>
          <w:sz w:val="22"/>
          <w:szCs w:val="22"/>
          <w14:ligatures w14:val="none"/>
        </w:rPr>
        <w:t>Certification of Accuracy</w:t>
      </w:r>
      <w:r w:rsidRPr="00623B17">
        <w:rPr>
          <w:rFonts w:ascii="Times New Roman" w:eastAsia="Times New Roman" w:hAnsi="Times New Roman" w:cs="Times New Roman"/>
          <w:kern w:val="0"/>
          <w:sz w:val="22"/>
          <w:szCs w:val="22"/>
          <w14:ligatures w14:val="none"/>
        </w:rPr>
        <w:t xml:space="preserve">: The contractor certifies that all information provided in this certification is accurate and that no funds, either federal or non-federal, will be used for lobbying activities unless disclosed in the </w:t>
      </w:r>
      <w:r w:rsidRPr="00623B17">
        <w:rPr>
          <w:rFonts w:ascii="Times New Roman" w:eastAsia="Times New Roman" w:hAnsi="Times New Roman" w:cs="Times New Roman"/>
          <w:b/>
          <w:bCs/>
          <w:kern w:val="0"/>
          <w:sz w:val="22"/>
          <w:szCs w:val="22"/>
          <w14:ligatures w14:val="none"/>
        </w:rPr>
        <w:t>SF-LLL</w:t>
      </w:r>
      <w:r w:rsidRPr="00623B17">
        <w:rPr>
          <w:rFonts w:ascii="Times New Roman" w:eastAsia="Times New Roman" w:hAnsi="Times New Roman" w:cs="Times New Roman"/>
          <w:kern w:val="0"/>
          <w:sz w:val="22"/>
          <w:szCs w:val="22"/>
          <w14:ligatures w14:val="none"/>
        </w:rPr>
        <w:t xml:space="preserve"> form.</w:t>
      </w:r>
    </w:p>
    <w:p w14:paraId="20E0E542" w14:textId="77777777" w:rsidR="00623B17" w:rsidRPr="00623B17" w:rsidRDefault="00623B17" w:rsidP="00623B17">
      <w:pPr>
        <w:spacing w:before="100" w:beforeAutospacing="1" w:after="100" w:afterAutospacing="1" w:line="240" w:lineRule="auto"/>
        <w:rPr>
          <w:rFonts w:ascii="Times New Roman" w:eastAsia="Times New Roman" w:hAnsi="Times New Roman" w:cs="Times New Roman"/>
          <w:b/>
          <w:bCs/>
          <w:kern w:val="0"/>
          <w:sz w:val="22"/>
          <w:szCs w:val="22"/>
          <w14:ligatures w14:val="none"/>
        </w:rPr>
      </w:pPr>
      <w:r w:rsidRPr="00623B17">
        <w:rPr>
          <w:rFonts w:ascii="Times New Roman" w:eastAsia="Times New Roman" w:hAnsi="Times New Roman" w:cs="Times New Roman"/>
          <w:b/>
          <w:bCs/>
          <w:kern w:val="0"/>
          <w:sz w:val="22"/>
          <w:szCs w:val="22"/>
          <w14:ligatures w14:val="none"/>
        </w:rPr>
        <w:t>Signature and Acknowledgement</w:t>
      </w:r>
    </w:p>
    <w:p w14:paraId="6EC7C9B9" w14:textId="77777777" w:rsidR="00623B17" w:rsidRPr="00623B17" w:rsidRDefault="00623B17" w:rsidP="00623B17">
      <w:pPr>
        <w:spacing w:before="100" w:beforeAutospacing="1" w:after="100" w:afterAutospacing="1" w:line="240" w:lineRule="auto"/>
        <w:rPr>
          <w:rFonts w:ascii="Times New Roman" w:eastAsia="Times New Roman" w:hAnsi="Times New Roman" w:cs="Times New Roman"/>
          <w:kern w:val="0"/>
          <w:sz w:val="22"/>
          <w:szCs w:val="22"/>
          <w14:ligatures w14:val="none"/>
        </w:rPr>
      </w:pPr>
      <w:r w:rsidRPr="00623B17">
        <w:rPr>
          <w:rFonts w:ascii="Times New Roman" w:eastAsia="Times New Roman" w:hAnsi="Times New Roman" w:cs="Times New Roman"/>
          <w:kern w:val="0"/>
          <w:sz w:val="22"/>
          <w:szCs w:val="22"/>
          <w14:ligatures w14:val="none"/>
        </w:rPr>
        <w:t xml:space="preserve">The undersigned further certifies that the contractor will comply with the provisions of </w:t>
      </w:r>
      <w:r w:rsidRPr="00623B17">
        <w:rPr>
          <w:rFonts w:ascii="Times New Roman" w:eastAsia="Times New Roman" w:hAnsi="Times New Roman" w:cs="Times New Roman"/>
          <w:b/>
          <w:bCs/>
          <w:kern w:val="0"/>
          <w:sz w:val="22"/>
          <w:szCs w:val="22"/>
          <w14:ligatures w14:val="none"/>
        </w:rPr>
        <w:t>Public Law 101-121</w:t>
      </w:r>
      <w:r w:rsidRPr="00623B17">
        <w:rPr>
          <w:rFonts w:ascii="Times New Roman" w:eastAsia="Times New Roman" w:hAnsi="Times New Roman" w:cs="Times New Roman"/>
          <w:kern w:val="0"/>
          <w:sz w:val="22"/>
          <w:szCs w:val="22"/>
          <w14:ligatures w14:val="none"/>
        </w:rPr>
        <w:t xml:space="preserve"> (the Anti-Lobbying Act) and </w:t>
      </w:r>
      <w:r w:rsidRPr="00623B17">
        <w:rPr>
          <w:rFonts w:ascii="Times New Roman" w:eastAsia="Times New Roman" w:hAnsi="Times New Roman" w:cs="Times New Roman"/>
          <w:b/>
          <w:bCs/>
          <w:kern w:val="0"/>
          <w:sz w:val="22"/>
          <w:szCs w:val="22"/>
          <w14:ligatures w14:val="none"/>
        </w:rPr>
        <w:t>31 U.S.C. 1352</w:t>
      </w:r>
      <w:r w:rsidRPr="00623B17">
        <w:rPr>
          <w:rFonts w:ascii="Times New Roman" w:eastAsia="Times New Roman" w:hAnsi="Times New Roman" w:cs="Times New Roman"/>
          <w:kern w:val="0"/>
          <w:sz w:val="22"/>
          <w:szCs w:val="22"/>
          <w14:ligatures w14:val="none"/>
        </w:rPr>
        <w:t xml:space="preserve"> regarding lobbying restrictions, and will take necessary actions to ensure that neither it nor its subcontractors engage in improper lobbying activities during the performance of this contract.</w:t>
      </w:r>
    </w:p>
    <w:p w14:paraId="0192B99E" w14:textId="77777777" w:rsidR="00623B17" w:rsidRPr="00623B17" w:rsidRDefault="00623B17" w:rsidP="00623B17">
      <w:pPr>
        <w:spacing w:line="360" w:lineRule="auto"/>
        <w:rPr>
          <w:rStyle w:val="Strong"/>
          <w:rFonts w:ascii="Times New Roman" w:hAnsi="Times New Roman" w:cs="Times New Roman"/>
          <w:sz w:val="22"/>
          <w:szCs w:val="22"/>
        </w:rPr>
      </w:pPr>
      <w:r w:rsidRPr="00623B17">
        <w:rPr>
          <w:rFonts w:ascii="Times New Roman" w:hAnsi="Times New Roman" w:cs="Times New Roman"/>
          <w:b/>
          <w:bCs/>
          <w:noProof/>
          <w:sz w:val="22"/>
          <w:szCs w:val="22"/>
        </w:rPr>
        <mc:AlternateContent>
          <mc:Choice Requires="wps">
            <w:drawing>
              <wp:anchor distT="0" distB="0" distL="114300" distR="114300" simplePos="0" relativeHeight="251667456" behindDoc="0" locked="0" layoutInCell="1" allowOverlap="1" wp14:anchorId="745EF92F" wp14:editId="653B5EAA">
                <wp:simplePos x="0" y="0"/>
                <wp:positionH relativeFrom="column">
                  <wp:posOffset>5059045</wp:posOffset>
                </wp:positionH>
                <wp:positionV relativeFrom="paragraph">
                  <wp:posOffset>86360</wp:posOffset>
                </wp:positionV>
                <wp:extent cx="179407" cy="1145894"/>
                <wp:effectExtent l="0" t="0" r="0" b="0"/>
                <wp:wrapNone/>
                <wp:docPr id="390772513" name="Rectangle 1"/>
                <wp:cNvGraphicFramePr/>
                <a:graphic xmlns:a="http://schemas.openxmlformats.org/drawingml/2006/main">
                  <a:graphicData uri="http://schemas.microsoft.com/office/word/2010/wordprocessingShape">
                    <wps:wsp>
                      <wps:cNvSpPr/>
                      <wps:spPr>
                        <a:xfrm>
                          <a:off x="0" y="0"/>
                          <a:ext cx="179407" cy="1145894"/>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
            <w:pict>
              <v:rect w14:anchorId="5C0FE130" id="Rectangle 1" o:spid="_x0000_s1026" style="position:absolute;margin-left:398.35pt;margin-top:6.8pt;width:14.15pt;height:9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" fillcolor="window" stroked="f" strokeweight="1pt"/>
            </w:pict>
          </mc:Fallback>
        </mc:AlternateContent>
      </w:r>
      <w:r w:rsidRPr="00623B17">
        <w:rPr>
          <w:rStyle w:val="Strong"/>
          <w:rFonts w:ascii="Times New Roman" w:hAnsi="Times New Roman" w:cs="Times New Roman"/>
          <w:sz w:val="22"/>
          <w:szCs w:val="22"/>
        </w:rPr>
        <w:t>Contractor Name: _________________________________________________________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Authorized Representative Name: 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Authorized Representative Title: _____________________________________________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Authorized Signature: ______________________________________________________</w:t>
      </w:r>
      <w:r w:rsidRPr="00623B17">
        <w:rPr>
          <w:rFonts w:ascii="Times New Roman" w:hAnsi="Times New Roman" w:cs="Times New Roman"/>
          <w:sz w:val="22"/>
          <w:szCs w:val="22"/>
        </w:rPr>
        <w:br/>
      </w:r>
      <w:r w:rsidRPr="00623B17">
        <w:rPr>
          <w:rStyle w:val="Strong"/>
          <w:rFonts w:ascii="Times New Roman" w:hAnsi="Times New Roman" w:cs="Times New Roman"/>
          <w:sz w:val="22"/>
          <w:szCs w:val="22"/>
        </w:rPr>
        <w:t>Date: ____________________________________________________________________</w:t>
      </w:r>
    </w:p>
    <w:p w14:paraId="511E698B" w14:textId="44C244C8" w:rsidR="003B46EE" w:rsidRPr="00623B17" w:rsidRDefault="003B46EE" w:rsidP="00623B17">
      <w:pPr>
        <w:rPr>
          <w:rFonts w:ascii="Arial" w:hAnsi="Arial" w:cs="Arial"/>
          <w:sz w:val="22"/>
          <w:szCs w:val="22"/>
        </w:rPr>
      </w:pPr>
    </w:p>
    <w:sectPr w:rsidR="003B46EE" w:rsidRPr="00623B17" w:rsidSect="00F53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F4AEE"/>
    <w:multiLevelType w:val="hybridMultilevel"/>
    <w:tmpl w:val="8146D4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B1605F"/>
    <w:multiLevelType w:val="multilevel"/>
    <w:tmpl w:val="BFF8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96FC0"/>
    <w:multiLevelType w:val="hybridMultilevel"/>
    <w:tmpl w:val="76B4381C"/>
    <w:lvl w:ilvl="0" w:tplc="FFFFFFFF">
      <w:start w:val="1"/>
      <w:numFmt w:val="decimal"/>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 w15:restartNumberingAfterBreak="0">
    <w:nsid w:val="1D6E36D4"/>
    <w:multiLevelType w:val="hybridMultilevel"/>
    <w:tmpl w:val="59E899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26260A"/>
    <w:multiLevelType w:val="hybridMultilevel"/>
    <w:tmpl w:val="0D4EDFA6"/>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5" w15:restartNumberingAfterBreak="0">
    <w:nsid w:val="28A9146D"/>
    <w:multiLevelType w:val="hybridMultilevel"/>
    <w:tmpl w:val="AED003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1A65ED9"/>
    <w:multiLevelType w:val="hybridMultilevel"/>
    <w:tmpl w:val="D8164608"/>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7" w15:restartNumberingAfterBreak="0">
    <w:nsid w:val="31AB1761"/>
    <w:multiLevelType w:val="multilevel"/>
    <w:tmpl w:val="1BE46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C423A"/>
    <w:multiLevelType w:val="hybridMultilevel"/>
    <w:tmpl w:val="E74615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2A063F0"/>
    <w:multiLevelType w:val="hybridMultilevel"/>
    <w:tmpl w:val="8FD8BD52"/>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0" w15:restartNumberingAfterBreak="0">
    <w:nsid w:val="32E407DF"/>
    <w:multiLevelType w:val="hybridMultilevel"/>
    <w:tmpl w:val="6FA69D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C6E0C0B"/>
    <w:multiLevelType w:val="multilevel"/>
    <w:tmpl w:val="6D14FDA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DD00D9"/>
    <w:multiLevelType w:val="multilevel"/>
    <w:tmpl w:val="78F0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A37FF9"/>
    <w:multiLevelType w:val="hybridMultilevel"/>
    <w:tmpl w:val="76B4381C"/>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408E3667"/>
    <w:multiLevelType w:val="hybridMultilevel"/>
    <w:tmpl w:val="7D3CEFC0"/>
    <w:lvl w:ilvl="0" w:tplc="04090011">
      <w:start w:val="1"/>
      <w:numFmt w:val="decimal"/>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4A363E15"/>
    <w:multiLevelType w:val="multilevel"/>
    <w:tmpl w:val="B7B4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5C006F"/>
    <w:multiLevelType w:val="multilevel"/>
    <w:tmpl w:val="C426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E8015C"/>
    <w:multiLevelType w:val="hybridMultilevel"/>
    <w:tmpl w:val="BE34795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8" w15:restartNumberingAfterBreak="0">
    <w:nsid w:val="4F2E4B54"/>
    <w:multiLevelType w:val="multilevel"/>
    <w:tmpl w:val="4BC2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A3390"/>
    <w:multiLevelType w:val="hybridMultilevel"/>
    <w:tmpl w:val="CBF2B6B0"/>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0" w15:restartNumberingAfterBreak="0">
    <w:nsid w:val="50C61504"/>
    <w:multiLevelType w:val="hybridMultilevel"/>
    <w:tmpl w:val="DACC6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6FF46E3"/>
    <w:multiLevelType w:val="hybridMultilevel"/>
    <w:tmpl w:val="4A9EEF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7645EBE"/>
    <w:multiLevelType w:val="hybridMultilevel"/>
    <w:tmpl w:val="B3A204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CB31FB"/>
    <w:multiLevelType w:val="hybridMultilevel"/>
    <w:tmpl w:val="349216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FE77797"/>
    <w:multiLevelType w:val="hybridMultilevel"/>
    <w:tmpl w:val="7A325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0294319"/>
    <w:multiLevelType w:val="hybridMultilevel"/>
    <w:tmpl w:val="C106B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1720EE7"/>
    <w:multiLevelType w:val="hybridMultilevel"/>
    <w:tmpl w:val="C6E25C18"/>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7" w15:restartNumberingAfterBreak="0">
    <w:nsid w:val="682B12E5"/>
    <w:multiLevelType w:val="hybridMultilevel"/>
    <w:tmpl w:val="2F26299C"/>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6E197A5B"/>
    <w:multiLevelType w:val="multilevel"/>
    <w:tmpl w:val="8132B9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8C3C51"/>
    <w:multiLevelType w:val="hybridMultilevel"/>
    <w:tmpl w:val="50D0A268"/>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0" w15:restartNumberingAfterBreak="0">
    <w:nsid w:val="7BC33FC5"/>
    <w:multiLevelType w:val="hybridMultilevel"/>
    <w:tmpl w:val="41F0FC92"/>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16cid:durableId="1086809159">
    <w:abstractNumId w:val="11"/>
  </w:num>
  <w:num w:numId="2" w16cid:durableId="974799284">
    <w:abstractNumId w:val="27"/>
  </w:num>
  <w:num w:numId="3" w16cid:durableId="1614899401">
    <w:abstractNumId w:val="14"/>
  </w:num>
  <w:num w:numId="4" w16cid:durableId="1682009119">
    <w:abstractNumId w:val="13"/>
  </w:num>
  <w:num w:numId="5" w16cid:durableId="397484542">
    <w:abstractNumId w:val="9"/>
  </w:num>
  <w:num w:numId="6" w16cid:durableId="529031914">
    <w:abstractNumId w:val="30"/>
  </w:num>
  <w:num w:numId="7" w16cid:durableId="234046206">
    <w:abstractNumId w:val="19"/>
  </w:num>
  <w:num w:numId="8" w16cid:durableId="1560675129">
    <w:abstractNumId w:val="17"/>
  </w:num>
  <w:num w:numId="9" w16cid:durableId="1073703917">
    <w:abstractNumId w:val="4"/>
  </w:num>
  <w:num w:numId="10" w16cid:durableId="325480051">
    <w:abstractNumId w:val="29"/>
  </w:num>
  <w:num w:numId="11" w16cid:durableId="1542665575">
    <w:abstractNumId w:val="26"/>
  </w:num>
  <w:num w:numId="12" w16cid:durableId="1794249650">
    <w:abstractNumId w:val="22"/>
  </w:num>
  <w:num w:numId="13" w16cid:durableId="1568497051">
    <w:abstractNumId w:val="24"/>
  </w:num>
  <w:num w:numId="14" w16cid:durableId="987249731">
    <w:abstractNumId w:val="5"/>
  </w:num>
  <w:num w:numId="15" w16cid:durableId="838885470">
    <w:abstractNumId w:val="20"/>
  </w:num>
  <w:num w:numId="16" w16cid:durableId="1313800437">
    <w:abstractNumId w:val="21"/>
  </w:num>
  <w:num w:numId="17" w16cid:durableId="1090203658">
    <w:abstractNumId w:val="8"/>
  </w:num>
  <w:num w:numId="18" w16cid:durableId="855538179">
    <w:abstractNumId w:val="0"/>
  </w:num>
  <w:num w:numId="19" w16cid:durableId="305747745">
    <w:abstractNumId w:val="23"/>
  </w:num>
  <w:num w:numId="20" w16cid:durableId="2041199243">
    <w:abstractNumId w:val="10"/>
  </w:num>
  <w:num w:numId="21" w16cid:durableId="1096710469">
    <w:abstractNumId w:val="3"/>
  </w:num>
  <w:num w:numId="22" w16cid:durableId="546456739">
    <w:abstractNumId w:val="25"/>
  </w:num>
  <w:num w:numId="23" w16cid:durableId="883099455">
    <w:abstractNumId w:val="6"/>
  </w:num>
  <w:num w:numId="24" w16cid:durableId="501241680">
    <w:abstractNumId w:val="28"/>
  </w:num>
  <w:num w:numId="25" w16cid:durableId="827671913">
    <w:abstractNumId w:val="18"/>
  </w:num>
  <w:num w:numId="26" w16cid:durableId="1529640128">
    <w:abstractNumId w:val="1"/>
  </w:num>
  <w:num w:numId="27" w16cid:durableId="1367028493">
    <w:abstractNumId w:val="16"/>
  </w:num>
  <w:num w:numId="28" w16cid:durableId="339084730">
    <w:abstractNumId w:val="12"/>
  </w:num>
  <w:num w:numId="29" w16cid:durableId="1820417820">
    <w:abstractNumId w:val="15"/>
  </w:num>
  <w:num w:numId="30" w16cid:durableId="1852328247">
    <w:abstractNumId w:val="7"/>
  </w:num>
  <w:num w:numId="31" w16cid:durableId="1885556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F9E"/>
    <w:rsid w:val="000A3500"/>
    <w:rsid w:val="000B308F"/>
    <w:rsid w:val="0020144C"/>
    <w:rsid w:val="0020616F"/>
    <w:rsid w:val="002A5AAC"/>
    <w:rsid w:val="002E3580"/>
    <w:rsid w:val="003B46EE"/>
    <w:rsid w:val="00446377"/>
    <w:rsid w:val="004B6688"/>
    <w:rsid w:val="00544C50"/>
    <w:rsid w:val="00623A60"/>
    <w:rsid w:val="00623B17"/>
    <w:rsid w:val="007510DA"/>
    <w:rsid w:val="00773245"/>
    <w:rsid w:val="00832D36"/>
    <w:rsid w:val="00902003"/>
    <w:rsid w:val="00973CD4"/>
    <w:rsid w:val="009A3704"/>
    <w:rsid w:val="009D73ED"/>
    <w:rsid w:val="00A54ED6"/>
    <w:rsid w:val="00A757B8"/>
    <w:rsid w:val="00BC09A9"/>
    <w:rsid w:val="00C87CB9"/>
    <w:rsid w:val="00CA03ED"/>
    <w:rsid w:val="00D60CC4"/>
    <w:rsid w:val="00D71EA3"/>
    <w:rsid w:val="00DA0090"/>
    <w:rsid w:val="00DD1E13"/>
    <w:rsid w:val="00DF40A6"/>
    <w:rsid w:val="00E74E31"/>
    <w:rsid w:val="00ED78B1"/>
    <w:rsid w:val="00F5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78C1"/>
  <w15:chartTrackingRefBased/>
  <w15:docId w15:val="{D6992354-31B5-46D9-BCA3-A63217A6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3F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3F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3F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3F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3F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3F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F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F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F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F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3F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3F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3F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3F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3F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F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F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F9E"/>
    <w:rPr>
      <w:rFonts w:eastAsiaTheme="majorEastAsia" w:cstheme="majorBidi"/>
      <w:color w:val="272727" w:themeColor="text1" w:themeTint="D8"/>
    </w:rPr>
  </w:style>
  <w:style w:type="paragraph" w:styleId="Title">
    <w:name w:val="Title"/>
    <w:basedOn w:val="Normal"/>
    <w:next w:val="Normal"/>
    <w:link w:val="TitleChar"/>
    <w:uiPriority w:val="10"/>
    <w:qFormat/>
    <w:rsid w:val="00F53F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F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F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F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F9E"/>
    <w:pPr>
      <w:spacing w:before="160"/>
      <w:jc w:val="center"/>
    </w:pPr>
    <w:rPr>
      <w:i/>
      <w:iCs/>
      <w:color w:val="404040" w:themeColor="text1" w:themeTint="BF"/>
    </w:rPr>
  </w:style>
  <w:style w:type="character" w:customStyle="1" w:styleId="QuoteChar">
    <w:name w:val="Quote Char"/>
    <w:basedOn w:val="DefaultParagraphFont"/>
    <w:link w:val="Quote"/>
    <w:uiPriority w:val="29"/>
    <w:rsid w:val="00F53F9E"/>
    <w:rPr>
      <w:i/>
      <w:iCs/>
      <w:color w:val="404040" w:themeColor="text1" w:themeTint="BF"/>
    </w:rPr>
  </w:style>
  <w:style w:type="paragraph" w:styleId="ListParagraph">
    <w:name w:val="List Paragraph"/>
    <w:basedOn w:val="Normal"/>
    <w:uiPriority w:val="34"/>
    <w:qFormat/>
    <w:rsid w:val="00F53F9E"/>
    <w:pPr>
      <w:ind w:left="720"/>
      <w:contextualSpacing/>
    </w:pPr>
  </w:style>
  <w:style w:type="character" w:styleId="IntenseEmphasis">
    <w:name w:val="Intense Emphasis"/>
    <w:basedOn w:val="DefaultParagraphFont"/>
    <w:uiPriority w:val="21"/>
    <w:qFormat/>
    <w:rsid w:val="00F53F9E"/>
    <w:rPr>
      <w:i/>
      <w:iCs/>
      <w:color w:val="0F4761" w:themeColor="accent1" w:themeShade="BF"/>
    </w:rPr>
  </w:style>
  <w:style w:type="paragraph" w:styleId="IntenseQuote">
    <w:name w:val="Intense Quote"/>
    <w:basedOn w:val="Normal"/>
    <w:next w:val="Normal"/>
    <w:link w:val="IntenseQuoteChar"/>
    <w:uiPriority w:val="30"/>
    <w:qFormat/>
    <w:rsid w:val="00F53F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3F9E"/>
    <w:rPr>
      <w:i/>
      <w:iCs/>
      <w:color w:val="0F4761" w:themeColor="accent1" w:themeShade="BF"/>
    </w:rPr>
  </w:style>
  <w:style w:type="character" w:styleId="IntenseReference">
    <w:name w:val="Intense Reference"/>
    <w:basedOn w:val="DefaultParagraphFont"/>
    <w:uiPriority w:val="32"/>
    <w:qFormat/>
    <w:rsid w:val="00F53F9E"/>
    <w:rPr>
      <w:b/>
      <w:bCs/>
      <w:smallCaps/>
      <w:color w:val="0F4761" w:themeColor="accent1" w:themeShade="BF"/>
      <w:spacing w:val="5"/>
    </w:rPr>
  </w:style>
  <w:style w:type="table" w:styleId="TableGrid">
    <w:name w:val="Table Grid"/>
    <w:basedOn w:val="TableNormal"/>
    <w:uiPriority w:val="39"/>
    <w:rsid w:val="009D7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73ED"/>
    <w:rPr>
      <w:color w:val="467886" w:themeColor="hyperlink"/>
      <w:u w:val="single"/>
    </w:rPr>
  </w:style>
  <w:style w:type="character" w:styleId="UnresolvedMention">
    <w:name w:val="Unresolved Mention"/>
    <w:basedOn w:val="DefaultParagraphFont"/>
    <w:uiPriority w:val="99"/>
    <w:semiHidden/>
    <w:unhideWhenUsed/>
    <w:rsid w:val="009D73ED"/>
    <w:rPr>
      <w:color w:val="605E5C"/>
      <w:shd w:val="clear" w:color="auto" w:fill="E1DFDD"/>
    </w:rPr>
  </w:style>
  <w:style w:type="table" w:customStyle="1" w:styleId="TableGrid1">
    <w:name w:val="Table Grid1"/>
    <w:basedOn w:val="TableNormal"/>
    <w:next w:val="TableGrid"/>
    <w:uiPriority w:val="39"/>
    <w:rsid w:val="003B46E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B4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cfr.gov/current/title-2/subtitle-A/chapter-II/part-200/appendix-Appendix%20II%20to%20Part%20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5web.zoom.us/j/2829971347?pwd=BN209xJZ8Khfq6qTeTiiyrR3oMEQw3.1&amp;omn=87240243165" TargetMode="External"/><Relationship Id="rId5" Type="http://schemas.openxmlformats.org/officeDocument/2006/relationships/hyperlink" Target="mailto:frank.tambunga@co.crockett.tx.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6655</Words>
  <Characters>37935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Jaylon Seales</dc:creator>
  <cp:keywords/>
  <dc:description/>
  <cp:lastModifiedBy>Lorena Renteria</cp:lastModifiedBy>
  <cp:revision>3</cp:revision>
  <dcterms:created xsi:type="dcterms:W3CDTF">2025-04-02T19:14:00Z</dcterms:created>
  <dcterms:modified xsi:type="dcterms:W3CDTF">2025-04-10T18:38:00Z</dcterms:modified>
</cp:coreProperties>
</file>